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00"/>
      </w:tblGrid>
      <w:tr w:rsidR="00E96396" w:rsidTr="00E96396">
        <w:trPr>
          <w:trHeight w:val="300"/>
        </w:trPr>
        <w:tc>
          <w:tcPr>
            <w:tcW w:w="4000" w:type="dxa"/>
            <w:tcBorders>
              <w:top w:val="nil"/>
              <w:left w:val="nil"/>
              <w:bottom w:val="single" w:sz="6" w:space="0" w:color="auto"/>
              <w:right w:val="nil"/>
            </w:tcBorders>
            <w:vAlign w:val="bottom"/>
            <w:hideMark/>
          </w:tcPr>
          <w:p w:rsidR="00E96396" w:rsidRPr="00A86E5C" w:rsidRDefault="001D0261" w:rsidP="00A86E5C">
            <w:pPr>
              <w:widowControl w:val="0"/>
              <w:autoSpaceDE w:val="0"/>
              <w:autoSpaceDN w:val="0"/>
              <w:adjustRightInd w:val="0"/>
              <w:spacing w:after="0" w:line="240" w:lineRule="auto"/>
              <w:rPr>
                <w:rFonts w:ascii="Times New Roman CYR" w:hAnsi="Times New Roman CYR" w:cs="Times New Roman CYR"/>
                <w:sz w:val="24"/>
                <w:szCs w:val="24"/>
                <w:lang w:val="uk-UA"/>
              </w:rPr>
            </w:pPr>
            <w:r>
              <w:rPr>
                <w:rFonts w:ascii="Times New Roman CYR" w:hAnsi="Times New Roman CYR" w:cs="Times New Roman CYR"/>
                <w:sz w:val="24"/>
                <w:szCs w:val="24"/>
              </w:rPr>
              <w:t>29.12</w:t>
            </w:r>
            <w:r w:rsidR="00E96396">
              <w:rPr>
                <w:rFonts w:ascii="Times New Roman CYR" w:hAnsi="Times New Roman CYR" w:cs="Times New Roman CYR"/>
                <w:sz w:val="24"/>
                <w:szCs w:val="24"/>
              </w:rPr>
              <w:t>.20</w:t>
            </w:r>
            <w:r w:rsidR="00A86E5C">
              <w:rPr>
                <w:rFonts w:ascii="Times New Roman CYR" w:hAnsi="Times New Roman CYR" w:cs="Times New Roman CYR"/>
                <w:sz w:val="24"/>
                <w:szCs w:val="24"/>
                <w:lang w:val="uk-UA"/>
              </w:rPr>
              <w:t>20</w:t>
            </w:r>
          </w:p>
        </w:tc>
      </w:tr>
      <w:tr w:rsidR="00E96396" w:rsidTr="00E96396">
        <w:trPr>
          <w:trHeight w:val="300"/>
        </w:trPr>
        <w:tc>
          <w:tcPr>
            <w:tcW w:w="4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E96396" w:rsidTr="00E96396">
        <w:trPr>
          <w:trHeight w:val="300"/>
        </w:trPr>
        <w:tc>
          <w:tcPr>
            <w:tcW w:w="400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E96396" w:rsidTr="00E96396">
        <w:trPr>
          <w:trHeight w:val="300"/>
        </w:trPr>
        <w:tc>
          <w:tcPr>
            <w:tcW w:w="4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0"/>
          <w:szCs w:val="20"/>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w:t>
      </w:r>
      <w:proofErr w:type="gramStart"/>
      <w:r>
        <w:rPr>
          <w:rFonts w:ascii="Times New Roman CYR" w:hAnsi="Times New Roman CYR" w:cs="Times New Roman CYR"/>
          <w:sz w:val="24"/>
          <w:szCs w:val="24"/>
        </w:rPr>
        <w:t>року за № 2180/24712 (із</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змінами) (далі - Положення).</w:t>
      </w:r>
      <w:proofErr w:type="gramEnd"/>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0"/>
        <w:gridCol w:w="236"/>
        <w:gridCol w:w="1354"/>
        <w:gridCol w:w="57"/>
        <w:gridCol w:w="179"/>
        <w:gridCol w:w="4154"/>
      </w:tblGrid>
      <w:tr w:rsidR="00E96396" w:rsidTr="00E96396">
        <w:trPr>
          <w:trHeight w:val="200"/>
        </w:trPr>
        <w:tc>
          <w:tcPr>
            <w:tcW w:w="414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Глиняний Олександр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ванович</w:t>
            </w:r>
          </w:p>
        </w:tc>
      </w:tr>
      <w:tr w:rsidR="00E96396" w:rsidTr="00E96396">
        <w:trPr>
          <w:trHeight w:val="200"/>
        </w:trPr>
        <w:tc>
          <w:tcPr>
            <w:tcW w:w="4140" w:type="dxa"/>
            <w:tcBorders>
              <w:top w:val="nil"/>
              <w:left w:val="nil"/>
              <w:bottom w:val="nil"/>
              <w:right w:val="nil"/>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roofErr w:type="gramStart"/>
            <w:r>
              <w:rPr>
                <w:rFonts w:ascii="Times New Roman CYR" w:hAnsi="Times New Roman CYR" w:cs="Times New Roman CYR"/>
                <w:sz w:val="20"/>
                <w:szCs w:val="20"/>
              </w:rPr>
              <w:t>п</w:t>
            </w:r>
            <w:proofErr w:type="gramEnd"/>
            <w:r>
              <w:rPr>
                <w:rFonts w:ascii="Times New Roman CYR" w:hAnsi="Times New Roman CYR" w:cs="Times New Roman CYR"/>
                <w:sz w:val="20"/>
                <w:szCs w:val="20"/>
              </w:rPr>
              <w:t>ідпис)</w:t>
            </w:r>
          </w:p>
        </w:tc>
        <w:tc>
          <w:tcPr>
            <w:tcW w:w="4320" w:type="dxa"/>
            <w:gridSpan w:val="2"/>
            <w:tcBorders>
              <w:top w:val="nil"/>
              <w:left w:val="nil"/>
              <w:bottom w:val="nil"/>
              <w:right w:val="nil"/>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roofErr w:type="gramStart"/>
            <w:r>
              <w:rPr>
                <w:rFonts w:ascii="Times New Roman CYR" w:hAnsi="Times New Roman CYR" w:cs="Times New Roman CYR"/>
                <w:sz w:val="20"/>
                <w:szCs w:val="20"/>
              </w:rPr>
              <w:t>пр</w:t>
            </w:r>
            <w:proofErr w:type="gramEnd"/>
            <w:r>
              <w:rPr>
                <w:rFonts w:ascii="Times New Roman CYR" w:hAnsi="Times New Roman CYR" w:cs="Times New Roman CYR"/>
                <w:sz w:val="20"/>
                <w:szCs w:val="20"/>
              </w:rPr>
              <w:t>ізвище та ініціали керівника)</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0"/>
          <w:szCs w:val="20"/>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0"/>
          <w:szCs w:val="20"/>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ічна інформація емітента цінних паперів (річний звіт)</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w:t>
      </w:r>
      <w:r w:rsidR="001E7D7E">
        <w:rPr>
          <w:rFonts w:ascii="Times New Roman CYR" w:hAnsi="Times New Roman CYR" w:cs="Times New Roman CYR"/>
          <w:b/>
          <w:bCs/>
          <w:sz w:val="24"/>
          <w:szCs w:val="24"/>
        </w:rPr>
        <w:t>9</w:t>
      </w:r>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00450950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14032, УКРАЇНА, Чернігівська обл.,</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р-н, м. ЧЕРНIГIВ, вул. </w:t>
      </w:r>
      <w:proofErr w:type="gramStart"/>
      <w:r>
        <w:rPr>
          <w:rFonts w:ascii="Times New Roman CYR" w:hAnsi="Times New Roman CYR" w:cs="Times New Roman CYR"/>
          <w:sz w:val="24"/>
          <w:szCs w:val="24"/>
        </w:rPr>
        <w:t>Б</w:t>
      </w:r>
      <w:proofErr w:type="gramEnd"/>
      <w:r>
        <w:rPr>
          <w:rFonts w:ascii="Times New Roman CYR" w:hAnsi="Times New Roman CYR" w:cs="Times New Roman CYR"/>
          <w:sz w:val="24"/>
          <w:szCs w:val="24"/>
        </w:rPr>
        <w:t xml:space="preserve">єлова, буд.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(04622) 3-42-87,  (04622) 3-42-87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stock@chaas.pat.ua</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w:t>
      </w:r>
      <w:proofErr w:type="gramStart"/>
      <w:r>
        <w:rPr>
          <w:rFonts w:ascii="Times New Roman CYR" w:hAnsi="Times New Roman CYR" w:cs="Times New Roman CYR"/>
          <w:sz w:val="24"/>
          <w:szCs w:val="24"/>
        </w:rPr>
        <w:t>св</w:t>
      </w:r>
      <w:proofErr w:type="gramEnd"/>
      <w:r>
        <w:rPr>
          <w:rFonts w:ascii="Times New Roman CYR" w:hAnsi="Times New Roman CYR" w:cs="Times New Roman CYR"/>
          <w:sz w:val="24"/>
          <w:szCs w:val="24"/>
        </w:rPr>
        <w:t xml:space="preserve">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Дані про дату та місце оприлюднення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ічної інформації</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50"/>
        <w:gridCol w:w="2200"/>
        <w:gridCol w:w="3350"/>
      </w:tblGrid>
      <w:tr w:rsidR="00E96396" w:rsidTr="00E96396">
        <w:trPr>
          <w:trHeight w:val="300"/>
        </w:trPr>
        <w:tc>
          <w:tcPr>
            <w:tcW w:w="445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Повідомлення розміщено на власному веб-сайті учасника </w:t>
            </w:r>
            <w:proofErr w:type="gramStart"/>
            <w:r>
              <w:rPr>
                <w:rFonts w:ascii="Times New Roman CYR" w:hAnsi="Times New Roman CYR" w:cs="Times New Roman CYR"/>
                <w:sz w:val="24"/>
                <w:szCs w:val="24"/>
              </w:rPr>
              <w:t>фондового</w:t>
            </w:r>
            <w:proofErr w:type="gramEnd"/>
            <w:r>
              <w:rPr>
                <w:rFonts w:ascii="Times New Roman CYR" w:hAnsi="Times New Roman CYR" w:cs="Times New Roman CYR"/>
                <w:sz w:val="24"/>
                <w:szCs w:val="24"/>
              </w:rPr>
              <w:t xml:space="preserve"> ринку</w:t>
            </w:r>
          </w:p>
        </w:tc>
        <w:tc>
          <w:tcPr>
            <w:tcW w:w="2200" w:type="dxa"/>
            <w:tcBorders>
              <w:top w:val="nil"/>
              <w:left w:val="nil"/>
              <w:bottom w:val="single" w:sz="6" w:space="0" w:color="auto"/>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http://www.chaas.pat.ua/emitents/reports/year</w:t>
            </w:r>
          </w:p>
        </w:tc>
        <w:tc>
          <w:tcPr>
            <w:tcW w:w="3350" w:type="dxa"/>
            <w:tcBorders>
              <w:top w:val="nil"/>
              <w:left w:val="nil"/>
              <w:bottom w:val="single" w:sz="6" w:space="0" w:color="auto"/>
              <w:right w:val="nil"/>
            </w:tcBorders>
            <w:vAlign w:val="bottom"/>
            <w:hideMark/>
          </w:tcPr>
          <w:p w:rsidR="00E96396" w:rsidRPr="00A86E5C" w:rsidRDefault="00E96396" w:rsidP="001D0261">
            <w:pPr>
              <w:widowControl w:val="0"/>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rPr>
              <w:t>2</w:t>
            </w:r>
            <w:r w:rsidR="001D0261">
              <w:rPr>
                <w:rFonts w:ascii="Times New Roman CYR" w:hAnsi="Times New Roman CYR" w:cs="Times New Roman CYR"/>
                <w:sz w:val="24"/>
                <w:szCs w:val="24"/>
              </w:rPr>
              <w:t>9</w:t>
            </w:r>
            <w:r>
              <w:rPr>
                <w:rFonts w:ascii="Times New Roman CYR" w:hAnsi="Times New Roman CYR" w:cs="Times New Roman CYR"/>
                <w:sz w:val="24"/>
                <w:szCs w:val="24"/>
              </w:rPr>
              <w:t>.</w:t>
            </w:r>
            <w:r w:rsidR="001D0261">
              <w:rPr>
                <w:rFonts w:ascii="Times New Roman CYR" w:hAnsi="Times New Roman CYR" w:cs="Times New Roman CYR"/>
                <w:sz w:val="24"/>
                <w:szCs w:val="24"/>
              </w:rPr>
              <w:t>12</w:t>
            </w:r>
            <w:r>
              <w:rPr>
                <w:rFonts w:ascii="Times New Roman CYR" w:hAnsi="Times New Roman CYR" w:cs="Times New Roman CYR"/>
                <w:sz w:val="24"/>
                <w:szCs w:val="24"/>
              </w:rPr>
              <w:t>.20</w:t>
            </w:r>
            <w:r w:rsidR="00A86E5C">
              <w:rPr>
                <w:rFonts w:ascii="Times New Roman CYR" w:hAnsi="Times New Roman CYR" w:cs="Times New Roman CYR"/>
                <w:sz w:val="24"/>
                <w:szCs w:val="24"/>
                <w:lang w:val="uk-UA"/>
              </w:rPr>
              <w:t>20</w:t>
            </w:r>
          </w:p>
        </w:tc>
      </w:tr>
      <w:tr w:rsidR="00E96396" w:rsidTr="00E96396">
        <w:trPr>
          <w:trHeight w:val="300"/>
        </w:trPr>
        <w:tc>
          <w:tcPr>
            <w:tcW w:w="445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E96396" w:rsidRDefault="00E96396" w:rsidP="00E96396">
      <w:pPr>
        <w:spacing w:after="0" w:line="240" w:lineRule="auto"/>
        <w:rPr>
          <w:rFonts w:ascii="Times New Roman CYR" w:hAnsi="Times New Roman CYR" w:cs="Times New Roman CYR"/>
          <w:sz w:val="20"/>
          <w:szCs w:val="20"/>
        </w:rPr>
        <w:sectPr w:rsidR="00E96396">
          <w:pgSz w:w="12240" w:h="15840"/>
          <w:pgMar w:top="850" w:right="850" w:bottom="850" w:left="1400" w:header="720" w:footer="720" w:gutter="0"/>
          <w:cols w:space="720"/>
        </w:sectPr>
      </w:pPr>
      <w:bookmarkStart w:id="0" w:name="_GoBack"/>
      <w:bookmarkEnd w:id="0"/>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w:t>
      </w:r>
      <w:proofErr w:type="gramStart"/>
      <w:r>
        <w:rPr>
          <w:rFonts w:ascii="Times New Roman CYR" w:hAnsi="Times New Roman CYR" w:cs="Times New Roman CYR"/>
          <w:b/>
          <w:bCs/>
          <w:sz w:val="28"/>
          <w:szCs w:val="28"/>
        </w:rPr>
        <w:t>ст</w:t>
      </w:r>
      <w:proofErr w:type="gramEnd"/>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 xml:space="preserve">Відмітьте (Х), якщо відповідна інформація міститься у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0"/>
        <w:gridCol w:w="1000"/>
      </w:tblGrid>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Основні відомості </w:t>
            </w:r>
            <w:proofErr w:type="gramStart"/>
            <w:r>
              <w:rPr>
                <w:rFonts w:ascii="Times New Roman CYR" w:hAnsi="Times New Roman CYR" w:cs="Times New Roman CYR"/>
                <w:sz w:val="24"/>
                <w:szCs w:val="24"/>
              </w:rPr>
              <w:t>про</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Інформація про одержані </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іцензії (дозволи) на окремі види діяльності</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Інформація про наявність філіалів або інших відокремлених структурних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ідрозділів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roofErr w:type="gramEnd"/>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інформація про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щодо освіти та стажу роботи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про володіння посадовими особами </w:t>
            </w:r>
            <w:proofErr w:type="gramStart"/>
            <w:r>
              <w:rPr>
                <w:rFonts w:ascii="Times New Roman CYR" w:hAnsi="Times New Roman CYR" w:cs="Times New Roman CYR"/>
                <w:sz w:val="24"/>
                <w:szCs w:val="24"/>
              </w:rPr>
              <w:t>емітента акціями ем</w:t>
            </w:r>
            <w:proofErr w:type="gramEnd"/>
            <w:r>
              <w:rPr>
                <w:rFonts w:ascii="Times New Roman CYR" w:hAnsi="Times New Roman CYR" w:cs="Times New Roman CYR"/>
                <w:sz w:val="24"/>
                <w:szCs w:val="24"/>
              </w:rPr>
              <w:t>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про </w:t>
            </w:r>
            <w:proofErr w:type="gramStart"/>
            <w:r>
              <w:rPr>
                <w:rFonts w:ascii="Times New Roman CYR" w:hAnsi="Times New Roman CYR" w:cs="Times New Roman CYR"/>
                <w:sz w:val="24"/>
                <w:szCs w:val="24"/>
              </w:rPr>
              <w:t>будь-як</w:t>
            </w:r>
            <w:proofErr w:type="gramEnd"/>
            <w:r>
              <w:rPr>
                <w:rFonts w:ascii="Times New Roman CYR" w:hAnsi="Times New Roman CYR" w:cs="Times New Roman CYR"/>
                <w:sz w:val="24"/>
                <w:szCs w:val="24"/>
              </w:rPr>
              <w:t>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roofErr w:type="gramEnd"/>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емі</w:t>
            </w:r>
            <w:proofErr w:type="gramStart"/>
            <w:r>
              <w:rPr>
                <w:rFonts w:ascii="Times New Roman CYR" w:hAnsi="Times New Roman CYR" w:cs="Times New Roman CYR"/>
                <w:sz w:val="24"/>
                <w:szCs w:val="24"/>
              </w:rPr>
              <w:t>тентом</w:t>
            </w:r>
            <w:proofErr w:type="gramEnd"/>
            <w:r>
              <w:rPr>
                <w:rFonts w:ascii="Times New Roman CYR" w:hAnsi="Times New Roman CYR" w:cs="Times New Roman CYR"/>
                <w:sz w:val="24"/>
                <w:szCs w:val="24"/>
              </w:rPr>
              <w:t>,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w:t>
            </w:r>
            <w:proofErr w:type="gramStart"/>
            <w:r>
              <w:rPr>
                <w:rFonts w:ascii="Times New Roman CYR" w:hAnsi="Times New Roman CYR" w:cs="Times New Roman CYR"/>
                <w:sz w:val="24"/>
                <w:szCs w:val="24"/>
              </w:rPr>
              <w:t>для</w:t>
            </w:r>
            <w:proofErr w:type="gramEnd"/>
            <w:r>
              <w:rPr>
                <w:rFonts w:ascii="Times New Roman CYR" w:hAnsi="Times New Roman CYR" w:cs="Times New Roman CYR"/>
                <w:sz w:val="24"/>
                <w:szCs w:val="24"/>
              </w:rPr>
              <w:t xml:space="preserve"> якої використовуються операції хеджування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власний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яким керується емітент</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про практику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застосовувану понад визначені законодавством вимоги</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 xml:space="preserve">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інформація про </w:t>
            </w:r>
            <w:proofErr w:type="gramStart"/>
            <w:r>
              <w:rPr>
                <w:rFonts w:ascii="Times New Roman CYR" w:hAnsi="Times New Roman CYR" w:cs="Times New Roman CYR"/>
                <w:sz w:val="24"/>
                <w:szCs w:val="24"/>
              </w:rPr>
              <w:t>будь-як</w:t>
            </w:r>
            <w:proofErr w:type="gramEnd"/>
            <w:r>
              <w:rPr>
                <w:rFonts w:ascii="Times New Roman CYR" w:hAnsi="Times New Roman CYR" w:cs="Times New Roman CYR"/>
                <w:sz w:val="24"/>
                <w:szCs w:val="24"/>
              </w:rPr>
              <w:t>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повноваження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стає більшою, меншою або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16. Інформація про структуру капіталу,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тому</w:t>
            </w:r>
            <w:proofErr w:type="gramEnd"/>
            <w:r>
              <w:rPr>
                <w:rFonts w:ascii="Times New Roman CYR" w:hAnsi="Times New Roman CYR" w:cs="Times New Roman CYR"/>
                <w:sz w:val="24"/>
                <w:szCs w:val="24"/>
              </w:rPr>
              <w:t xml:space="preserve">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roofErr w:type="gramEnd"/>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інформація про </w:t>
            </w: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ігації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інформація про придбання власних акцій </w:t>
            </w:r>
            <w:proofErr w:type="gramStart"/>
            <w:r>
              <w:rPr>
                <w:rFonts w:ascii="Times New Roman CYR" w:hAnsi="Times New Roman CYR" w:cs="Times New Roman CYR"/>
                <w:sz w:val="24"/>
                <w:szCs w:val="24"/>
              </w:rPr>
              <w:t>емітентом протягом звітного пер</w:t>
            </w:r>
            <w:proofErr w:type="gramEnd"/>
            <w:r>
              <w:rPr>
                <w:rFonts w:ascii="Times New Roman CYR" w:hAnsi="Times New Roman CYR" w:cs="Times New Roman CYR"/>
                <w:sz w:val="24"/>
                <w:szCs w:val="24"/>
              </w:rPr>
              <w:t>іоду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18. Звіт про стан об'єкта нерухомості (у разі емісії цільових </w:t>
            </w: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w:t>
            </w:r>
            <w:proofErr w:type="gramStart"/>
            <w:r>
              <w:rPr>
                <w:rFonts w:ascii="Times New Roman CYR" w:hAnsi="Times New Roman CYR" w:cs="Times New Roman CYR"/>
                <w:sz w:val="24"/>
                <w:szCs w:val="24"/>
              </w:rPr>
              <w:t>кр</w:t>
            </w:r>
            <w:proofErr w:type="gramEnd"/>
            <w:r>
              <w:rPr>
                <w:rFonts w:ascii="Times New Roman CYR" w:hAnsi="Times New Roman CYR" w:cs="Times New Roman CYR"/>
                <w:sz w:val="24"/>
                <w:szCs w:val="24"/>
              </w:rPr>
              <w:t>ім акцій) такого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 понад 0,1 відсотка розміру статутного капіталу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w:t>
            </w:r>
            <w:proofErr w:type="gramStart"/>
            <w:r>
              <w:rPr>
                <w:rFonts w:ascii="Times New Roman CYR" w:hAnsi="Times New Roman CYR" w:cs="Times New Roman CYR"/>
                <w:sz w:val="24"/>
                <w:szCs w:val="24"/>
              </w:rPr>
              <w:t>таких</w:t>
            </w:r>
            <w:proofErr w:type="gramEnd"/>
            <w:r>
              <w:rPr>
                <w:rFonts w:ascii="Times New Roman CYR" w:hAnsi="Times New Roman CYR" w:cs="Times New Roman CYR"/>
                <w:sz w:val="24"/>
                <w:szCs w:val="24"/>
              </w:rPr>
              <w:t xml:space="preserve"> цінних паперів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 xml:space="preserve"> якими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 xml:space="preserve"> результатами обмеження таких прав передано іншій особі</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за цінними паперами</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інформація </w:t>
            </w:r>
            <w:proofErr w:type="gramStart"/>
            <w:r>
              <w:rPr>
                <w:rFonts w:ascii="Times New Roman CYR" w:hAnsi="Times New Roman CYR" w:cs="Times New Roman CYR"/>
                <w:sz w:val="24"/>
                <w:szCs w:val="24"/>
              </w:rPr>
              <w:t>про</w:t>
            </w:r>
            <w:proofErr w:type="gramEnd"/>
            <w:r>
              <w:rPr>
                <w:rFonts w:ascii="Times New Roman CYR" w:hAnsi="Times New Roman CYR" w:cs="Times New Roman CYR"/>
                <w:sz w:val="24"/>
                <w:szCs w:val="24"/>
              </w:rPr>
              <w:t xml:space="preserve"> зобов'язання емітента</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інформація про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послугами яких користується емітент</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Інформація про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28. Інформація про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29.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ічна фінансова звітність</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31.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32. Твердження щодо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ічної інформації</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33. Інформація про акціонерні або корпоративні договори, укладені акціонерами (учасниками) такого емітента, яка наявна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34. Інформація про </w:t>
            </w:r>
            <w:proofErr w:type="gramStart"/>
            <w:r>
              <w:rPr>
                <w:rFonts w:ascii="Times New Roman CYR" w:hAnsi="Times New Roman CYR" w:cs="Times New Roman CYR"/>
                <w:sz w:val="24"/>
                <w:szCs w:val="24"/>
              </w:rPr>
              <w:t>будь-як</w:t>
            </w:r>
            <w:proofErr w:type="gramEnd"/>
            <w:r>
              <w:rPr>
                <w:rFonts w:ascii="Times New Roman CYR" w:hAnsi="Times New Roman CYR" w:cs="Times New Roman CYR"/>
                <w:sz w:val="24"/>
                <w:szCs w:val="24"/>
              </w:rPr>
              <w:t>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36. Інформація про випуски іпотечних </w:t>
            </w: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ігацій</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іпотечного покриття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w:t>
            </w:r>
            <w:proofErr w:type="gramStart"/>
            <w:r>
              <w:rPr>
                <w:rFonts w:ascii="Times New Roman CYR" w:hAnsi="Times New Roman CYR" w:cs="Times New Roman CYR"/>
                <w:sz w:val="24"/>
                <w:szCs w:val="24"/>
              </w:rPr>
              <w:t>вв</w:t>
            </w:r>
            <w:proofErr w:type="gramEnd"/>
            <w:r>
              <w:rPr>
                <w:rFonts w:ascii="Times New Roman CYR" w:hAnsi="Times New Roman CYR" w:cs="Times New Roman CYR"/>
                <w:sz w:val="24"/>
                <w:szCs w:val="24"/>
              </w:rPr>
              <w:t>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інформація про заміни іпотечних активів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відомості про структуру іпотечного покриття іпотечних </w:t>
            </w: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відомості щодо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складу іпотечного покриття</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w:t>
            </w:r>
            <w:proofErr w:type="gramStart"/>
            <w:r>
              <w:rPr>
                <w:rFonts w:ascii="Times New Roman CYR" w:hAnsi="Times New Roman CYR" w:cs="Times New Roman CYR"/>
                <w:sz w:val="24"/>
                <w:szCs w:val="24"/>
              </w:rPr>
              <w:t>в</w:t>
            </w:r>
            <w:proofErr w:type="gramEnd"/>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43. Інформація про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що володіють сертифікатами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9000" w:type="dxa"/>
            <w:tcBorders>
              <w:top w:val="nil"/>
              <w:left w:val="nil"/>
              <w:bottom w:val="nil"/>
              <w:right w:val="nil"/>
            </w:tcBorders>
            <w:vAlign w:val="bottom"/>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10000" w:type="dxa"/>
            <w:gridSpan w:val="2"/>
            <w:tcBorders>
              <w:top w:val="nil"/>
              <w:left w:val="nil"/>
              <w:bottom w:val="nil"/>
              <w:right w:val="nil"/>
            </w:tcBorders>
            <w:vAlign w:val="bottom"/>
          </w:tcPr>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денди протягом звiтного року не нараховувались та не виплачувались.</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Аудиторський висновок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дсутнiй</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гацiй та iнших цiнних паперiв не здiйснювався.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боргових 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нних паперiв не здiйснювався.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випуск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потечних облiгацiй не здiйснювало.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випуск сертиф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катiв ФОН не здiйснювало.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 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льових облiгацiй, виконання зобов'язань за якими забезпечене об'єктами нерухомостi, не здiйснювався.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ІІІ. Основні відомості </w:t>
      </w:r>
      <w:proofErr w:type="gramStart"/>
      <w:r>
        <w:rPr>
          <w:rFonts w:ascii="Times New Roman CYR" w:hAnsi="Times New Roman CYR" w:cs="Times New Roman CYR"/>
          <w:b/>
          <w:bCs/>
          <w:sz w:val="28"/>
          <w:szCs w:val="28"/>
        </w:rPr>
        <w:t>про</w:t>
      </w:r>
      <w:proofErr w:type="gramEnd"/>
      <w:r>
        <w:rPr>
          <w:rFonts w:ascii="Times New Roman CYR" w:hAnsi="Times New Roman CYR" w:cs="Times New Roman CYR"/>
          <w:b/>
          <w:bCs/>
          <w:sz w:val="28"/>
          <w:szCs w:val="28"/>
        </w:rPr>
        <w:t xml:space="preserve">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онерне товариство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2. Серія і номер </w:t>
      </w:r>
      <w:proofErr w:type="gramStart"/>
      <w:r>
        <w:rPr>
          <w:rFonts w:ascii="Times New Roman CYR" w:hAnsi="Times New Roman CYR" w:cs="Times New Roman CYR"/>
          <w:b/>
          <w:bCs/>
          <w:sz w:val="24"/>
          <w:szCs w:val="24"/>
        </w:rPr>
        <w:t>св</w:t>
      </w:r>
      <w:proofErr w:type="gramEnd"/>
      <w:r>
        <w:rPr>
          <w:rFonts w:ascii="Times New Roman CYR" w:hAnsi="Times New Roman CYR" w:cs="Times New Roman CYR"/>
          <w:b/>
          <w:bCs/>
          <w:sz w:val="24"/>
          <w:szCs w:val="24"/>
        </w:rPr>
        <w:t>ідоцтва про державну реєстрацію юридичної особи (за наявності)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А00 № 583435</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08.08.1995</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540700</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6. Відсоток акцій у </w:t>
      </w:r>
      <w:proofErr w:type="gramStart"/>
      <w:r>
        <w:rPr>
          <w:rFonts w:ascii="Times New Roman CYR" w:hAnsi="Times New Roman CYR" w:cs="Times New Roman CYR"/>
          <w:b/>
          <w:bCs/>
          <w:sz w:val="24"/>
          <w:szCs w:val="24"/>
        </w:rPr>
        <w:t>статутному</w:t>
      </w:r>
      <w:proofErr w:type="gramEnd"/>
      <w:r>
        <w:rPr>
          <w:rFonts w:ascii="Times New Roman CYR" w:hAnsi="Times New Roman CYR" w:cs="Times New Roman CYR"/>
          <w:b/>
          <w:bCs/>
          <w:sz w:val="24"/>
          <w:szCs w:val="24"/>
        </w:rPr>
        <w:t xml:space="preserve"> капіталі, що належать державі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Відсоток акцій (часток, паїв) статутного капіталу, що передано </w:t>
      </w:r>
      <w:proofErr w:type="gramStart"/>
      <w:r>
        <w:rPr>
          <w:rFonts w:ascii="Times New Roman CYR" w:hAnsi="Times New Roman CYR" w:cs="Times New Roman CYR"/>
          <w:b/>
          <w:bCs/>
          <w:sz w:val="24"/>
          <w:szCs w:val="24"/>
        </w:rPr>
        <w:t>до</w:t>
      </w:r>
      <w:proofErr w:type="gramEnd"/>
      <w:r>
        <w:rPr>
          <w:rFonts w:ascii="Times New Roman CYR" w:hAnsi="Times New Roman CYR" w:cs="Times New Roman CYR"/>
          <w:b/>
          <w:bCs/>
          <w:sz w:val="24"/>
          <w:szCs w:val="24"/>
        </w:rPr>
        <w:t xml:space="preserve"> статутного капіталу державного (національного) акціонерного товариства та/або холдингової компанії</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w:t>
      </w:r>
      <w:proofErr w:type="gramStart"/>
      <w:r>
        <w:rPr>
          <w:rFonts w:ascii="Times New Roman CYR" w:hAnsi="Times New Roman CYR" w:cs="Times New Roman CYR"/>
          <w:b/>
          <w:bCs/>
          <w:sz w:val="24"/>
          <w:szCs w:val="24"/>
        </w:rPr>
        <w:t>Середня к</w:t>
      </w:r>
      <w:proofErr w:type="gramEnd"/>
      <w:r>
        <w:rPr>
          <w:rFonts w:ascii="Times New Roman CYR" w:hAnsi="Times New Roman CYR" w:cs="Times New Roman CYR"/>
          <w:b/>
          <w:bCs/>
          <w:sz w:val="24"/>
          <w:szCs w:val="24"/>
        </w:rPr>
        <w:t>ількість працівників (осіб)</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49.41 - Вантажний автомоб</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льний транспорт</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49.42 - Надання послуг перевезення речей (</w:t>
      </w:r>
      <w:proofErr w:type="gramStart"/>
      <w:r>
        <w:rPr>
          <w:rFonts w:ascii="Times New Roman CYR" w:hAnsi="Times New Roman CYR" w:cs="Times New Roman CYR"/>
          <w:sz w:val="24"/>
          <w:szCs w:val="24"/>
        </w:rPr>
        <w:t>пере</w:t>
      </w:r>
      <w:proofErr w:type="gramEnd"/>
      <w:r>
        <w:rPr>
          <w:rFonts w:ascii="Times New Roman CYR" w:hAnsi="Times New Roman CYR" w:cs="Times New Roman CYR"/>
          <w:sz w:val="24"/>
          <w:szCs w:val="24"/>
        </w:rPr>
        <w:t>їзду)</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ю власного чи орендованого нерухомого майна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ії, відділення банку), який обслуговує емітента за поточним рахунком у національній валюті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КОМБАНК"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353100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sidR="003E2682">
        <w:rPr>
          <w:rFonts w:ascii="Times New Roman CYR" w:hAnsi="Times New Roman CYR" w:cs="Times New Roman CYR"/>
          <w:sz w:val="24"/>
          <w:szCs w:val="24"/>
          <w:lang w:val="en-US"/>
        </w:rPr>
        <w:t>UA</w:t>
      </w:r>
      <w:r w:rsidR="003E2682">
        <w:rPr>
          <w:rFonts w:ascii="Times New Roman CYR" w:hAnsi="Times New Roman CYR" w:cs="Times New Roman CYR"/>
          <w:sz w:val="24"/>
          <w:szCs w:val="24"/>
          <w:lang w:val="uk-UA"/>
        </w:rPr>
        <w:t>8035310000000000</w:t>
      </w:r>
      <w:r>
        <w:rPr>
          <w:rFonts w:ascii="Times New Roman CYR" w:hAnsi="Times New Roman CYR" w:cs="Times New Roman CYR"/>
          <w:sz w:val="24"/>
          <w:szCs w:val="24"/>
        </w:rPr>
        <w:t>26005100362</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ії, відділення банку), який обслуговує емітента за поточним рахунком у іноземній валюті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w:t>
      </w:r>
      <w:proofErr w:type="gramStart"/>
      <w:r>
        <w:rPr>
          <w:rFonts w:ascii="Times New Roman CYR" w:hAnsi="Times New Roman CYR" w:cs="Times New Roman CYR"/>
          <w:b/>
          <w:bCs/>
          <w:sz w:val="24"/>
          <w:szCs w:val="24"/>
        </w:rPr>
        <w:t>в</w:t>
      </w:r>
      <w:proofErr w:type="gramEnd"/>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перiоду змiн не вiдбувалось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w:t>
      </w:r>
      <w:proofErr w:type="gramStart"/>
      <w:r>
        <w:rPr>
          <w:rFonts w:ascii="Times New Roman CYR" w:hAnsi="Times New Roman CYR" w:cs="Times New Roman CYR"/>
          <w:b/>
          <w:bCs/>
          <w:sz w:val="24"/>
          <w:szCs w:val="24"/>
        </w:rPr>
        <w:t>обл</w:t>
      </w:r>
      <w:proofErr w:type="gramEnd"/>
      <w:r>
        <w:rPr>
          <w:rFonts w:ascii="Times New Roman CYR" w:hAnsi="Times New Roman CYR" w:cs="Times New Roman CYR"/>
          <w:b/>
          <w:bCs/>
          <w:sz w:val="24"/>
          <w:szCs w:val="24"/>
        </w:rPr>
        <w:t xml:space="preserve">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івня кваліфікації її працівників операційним потребам емітента</w:t>
      </w:r>
    </w:p>
    <w:p w:rsidR="00E96396" w:rsidRPr="000F426B"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lastRenderedPageBreak/>
        <w:t>Середньообл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кова чисельнiсть - 1</w:t>
      </w:r>
      <w:r w:rsidR="004A55FD">
        <w:rPr>
          <w:rFonts w:ascii="Times New Roman CYR" w:hAnsi="Times New Roman CYR" w:cs="Times New Roman CYR"/>
          <w:sz w:val="24"/>
          <w:szCs w:val="24"/>
          <w:lang w:val="uk-UA"/>
        </w:rPr>
        <w:t>5</w:t>
      </w:r>
      <w:r>
        <w:rPr>
          <w:rFonts w:ascii="Times New Roman CYR" w:hAnsi="Times New Roman CYR" w:cs="Times New Roman CYR"/>
          <w:sz w:val="24"/>
          <w:szCs w:val="24"/>
        </w:rPr>
        <w:t xml:space="preserve"> осiб, осiб що працюють неповний робочий день та за сумiсництвом </w:t>
      </w:r>
      <w:r w:rsidR="000F426B">
        <w:rPr>
          <w:rFonts w:ascii="Times New Roman CYR" w:hAnsi="Times New Roman CYR" w:cs="Times New Roman CYR"/>
          <w:sz w:val="24"/>
          <w:szCs w:val="24"/>
          <w:lang w:val="uk-UA"/>
        </w:rPr>
        <w:t>-1особа.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вництвом товариства здiйснюються заходи щодо забезпечення рiвня квалiфiкацiї працiвникiв у вiдповiдностi до потреб емiтента. Прац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вники проходять курси пiдвищення квалiфiкацiї у разi необхiдностi.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до будь-яких об'єднань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дприємств.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Cпільна діяльність, яку емітент проводить з іншими організаціями,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йснює спiльну дiяльнiсть з iншими органiзацiями, пiдприємствами, установами.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і пропозиції щодо реорганізації з боку третіх осіб, що мали місце протягом звітного періоду, умови та результати цих пропозицій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 з боку третiх осiб до товариства не надходило.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w:t>
      </w:r>
      <w:proofErr w:type="gramStart"/>
      <w:r>
        <w:rPr>
          <w:rFonts w:ascii="Times New Roman CYR" w:hAnsi="Times New Roman CYR" w:cs="Times New Roman CYR"/>
          <w:b/>
          <w:bCs/>
          <w:sz w:val="24"/>
          <w:szCs w:val="24"/>
        </w:rPr>
        <w:t>обл</w:t>
      </w:r>
      <w:proofErr w:type="gramEnd"/>
      <w:r>
        <w:rPr>
          <w:rFonts w:ascii="Times New Roman CYR" w:hAnsi="Times New Roman CYR" w:cs="Times New Roman CYR"/>
          <w:b/>
          <w:bCs/>
          <w:sz w:val="24"/>
          <w:szCs w:val="24"/>
        </w:rPr>
        <w:t>ікової політики (метод нарахування амортизації, метод оцінки вартості запасів, метод обліку та оцінки вартості фінансових інвестицій тощо)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Товариства пiдготовлена на основi даних облiку та у вiдповiдностi до вимог Закону України "Про бухгалтерський облiк та фiнансову звiтнiсть в Українi" i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С)БО.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нансова звiтнiсть складена в нацiональнiй валютi - гривнi.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нка та вiдображення господарських операцiй проводилась у вiдповiдностi до Положень (Стандартiв) бухгалтерського облiку.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веденнi бухгалтерського облiку були дотриманi принципи викладенi в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С)БО № 1.</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засоби вiдображенi в облiку за фактичними витратами на їх придбання, доставку, встановлення, спорудження i виготовлення.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 основних засобiв проводився за групами: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Будинки та споруди;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Машини та обладнання;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Транспортн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засоби. </w:t>
      </w:r>
    </w:p>
    <w:p w:rsidR="000D737E" w:rsidRDefault="000D737E"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E96396" w:rsidRPr="000D737E" w:rsidRDefault="000D737E"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4. Інструменти прилади та інвентар</w:t>
      </w:r>
    </w:p>
    <w:p w:rsidR="000D737E" w:rsidRDefault="000D737E"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E96396" w:rsidRDefault="000D737E"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val="uk-UA"/>
        </w:rPr>
        <w:t>5</w:t>
      </w:r>
      <w:r w:rsidR="00E96396">
        <w:rPr>
          <w:rFonts w:ascii="Times New Roman CYR" w:hAnsi="Times New Roman CYR" w:cs="Times New Roman CYR"/>
          <w:sz w:val="24"/>
          <w:szCs w:val="24"/>
        </w:rPr>
        <w:t xml:space="preserve">. </w:t>
      </w:r>
      <w:proofErr w:type="gramStart"/>
      <w:r w:rsidR="00E96396">
        <w:rPr>
          <w:rFonts w:ascii="Times New Roman CYR" w:hAnsi="Times New Roman CYR" w:cs="Times New Roman CYR"/>
          <w:sz w:val="24"/>
          <w:szCs w:val="24"/>
        </w:rPr>
        <w:t>I</w:t>
      </w:r>
      <w:proofErr w:type="gramEnd"/>
      <w:r w:rsidR="00E96396">
        <w:rPr>
          <w:rFonts w:ascii="Times New Roman CYR" w:hAnsi="Times New Roman CYR" w:cs="Times New Roman CYR"/>
          <w:sz w:val="24"/>
          <w:szCs w:val="24"/>
        </w:rPr>
        <w:t>ншi основнi засоби.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Нарахування амортизац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ї основних засобiв проводиться у вiдповiдностi з українським законодавством за методом зменшення залишку балансової вартостi.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основні ризики в діяльності емітента, </w:t>
      </w:r>
      <w:proofErr w:type="gramStart"/>
      <w:r>
        <w:rPr>
          <w:rFonts w:ascii="Times New Roman CYR" w:hAnsi="Times New Roman CYR" w:cs="Times New Roman CYR"/>
          <w:b/>
          <w:bCs/>
          <w:sz w:val="24"/>
          <w:szCs w:val="24"/>
        </w:rPr>
        <w:t>заходи</w:t>
      </w:r>
      <w:proofErr w:type="gramEnd"/>
      <w:r>
        <w:rPr>
          <w:rFonts w:ascii="Times New Roman CYR" w:hAnsi="Times New Roman CYR" w:cs="Times New Roman CYR"/>
          <w:b/>
          <w:bCs/>
          <w:sz w:val="24"/>
          <w:szCs w:val="24"/>
        </w:rPr>
        <w:t xml:space="preserve">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ід загальної суми доходів за звітний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ік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видів діяльності, які може надавати Товариство відноситься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антажний автомобільний транспорт, надання послуг перевезення речей, надання в оренду й експлуатацію власного чи орендованого нерухомого майна, технічне обслуговування та ремонт автотранспортних засобів.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 xml:space="preserve">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останнiх </w:t>
      </w:r>
      <w:proofErr w:type="gramStart"/>
      <w:r>
        <w:rPr>
          <w:rFonts w:ascii="Times New Roman CYR" w:hAnsi="Times New Roman CYR" w:cs="Times New Roman CYR"/>
          <w:sz w:val="24"/>
          <w:szCs w:val="24"/>
        </w:rPr>
        <w:t>п'яти</w:t>
      </w:r>
      <w:proofErr w:type="gramEnd"/>
      <w:r>
        <w:rPr>
          <w:rFonts w:ascii="Times New Roman CYR" w:hAnsi="Times New Roman CYR" w:cs="Times New Roman CYR"/>
          <w:sz w:val="24"/>
          <w:szCs w:val="24"/>
        </w:rPr>
        <w:t xml:space="preserve"> рокiв суттєвих придбань та iнвестицiй товариством не здiйснювалось.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w:t>
      </w: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 xml:space="preserve">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w:t>
      </w:r>
      <w:proofErr w:type="gramStart"/>
      <w:r>
        <w:rPr>
          <w:rFonts w:ascii="Times New Roman CYR" w:hAnsi="Times New Roman CYR" w:cs="Times New Roman CYR"/>
          <w:b/>
          <w:bCs/>
          <w:sz w:val="24"/>
          <w:szCs w:val="24"/>
        </w:rPr>
        <w:t>Кр</w:t>
      </w:r>
      <w:proofErr w:type="gramEnd"/>
      <w:r>
        <w:rPr>
          <w:rFonts w:ascii="Times New Roman CYR" w:hAnsi="Times New Roman CYR" w:cs="Times New Roman CYR"/>
          <w:b/>
          <w:bCs/>
          <w:sz w:val="24"/>
          <w:szCs w:val="24"/>
        </w:rPr>
        <w:t xml:space="preserve">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ісля її завершення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засоби емiтента знаходяться в задовiльному станi.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Виробничi потужностi в цiлому задовiльняють потреби пiдприємства,. Спосiб утримання активiв полягає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тому, що активи пiдприємства щорiчно iнвентаризуються, їх вартiсть вiдображається в балансi пiдприємства. 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сцезнаходження основних засобiв вiдповiдає фактичнiй адресi пiдприємства.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тного перiоду Товариством не здiйснювалась переоцiнка основних засобiв для визначення їх справедливої вартостi на дату фiнансової звiтностi.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Проблеми, які впливають на діяльність емітента; ступінь залежності від законодавчих або </w:t>
      </w:r>
      <w:r>
        <w:rPr>
          <w:rFonts w:ascii="Times New Roman CYR" w:hAnsi="Times New Roman CYR" w:cs="Times New Roman CYR"/>
          <w:b/>
          <w:bCs/>
          <w:sz w:val="24"/>
          <w:szCs w:val="24"/>
        </w:rPr>
        <w:lastRenderedPageBreak/>
        <w:t>економічних обмежень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впилавають на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дприємство вiдсутнiсть коштiв у населення та пiдприємств, не впорядкованiсть дiючого законодавства України.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на подальший розвиток товариства, з огляду на його вид дiяльностi, впливає вартiсть енергоносiї</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та</w:t>
      </w:r>
      <w:proofErr w:type="gramEnd"/>
      <w:r>
        <w:rPr>
          <w:rFonts w:ascii="Times New Roman CYR" w:hAnsi="Times New Roman CYR" w:cs="Times New Roman CYR"/>
          <w:sz w:val="24"/>
          <w:szCs w:val="24"/>
        </w:rPr>
        <w:t xml:space="preserve"> пального, яка в 201</w:t>
      </w:r>
      <w:r w:rsidR="000D737E">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роцi значно зросла, та конкуренцiя в даному видi дiяльностi.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нормальної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яльностi товариства необхiдно залучати фiнансовi iнвестицiї.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Вартість укладених, але ще не виконаних договорів (контрактів) на кінець звітного періоду (загальний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ідсумок) та очікувані прибутки від виконання цих договорів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але не виконанi договори в товариствi станом на 31.12.201</w:t>
      </w:r>
      <w:r w:rsidR="000D737E">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року вiдсутнi.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Стратегія подальшої діяльності емітента щонайменше на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виробництво.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політики емітента щодо </w:t>
      </w:r>
      <w:proofErr w:type="gramStart"/>
      <w:r>
        <w:rPr>
          <w:rFonts w:ascii="Times New Roman CYR" w:hAnsi="Times New Roman CYR" w:cs="Times New Roman CYR"/>
          <w:b/>
          <w:bCs/>
          <w:sz w:val="24"/>
          <w:szCs w:val="24"/>
        </w:rPr>
        <w:t>досл</w:t>
      </w:r>
      <w:proofErr w:type="gramEnd"/>
      <w:r>
        <w:rPr>
          <w:rFonts w:ascii="Times New Roman CYR" w:hAnsi="Times New Roman CYR" w:cs="Times New Roman CYR"/>
          <w:b/>
          <w:bCs/>
          <w:sz w:val="24"/>
          <w:szCs w:val="24"/>
        </w:rPr>
        <w:t>іджень та розробок, вказати суму витрат на дослідження та розробку за звітний рік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науково-досл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дною дiяльнiстю. Кошти на розробки та досл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дження товариством не видiлялись.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w:t>
      </w:r>
      <w:proofErr w:type="gramStart"/>
      <w:r>
        <w:rPr>
          <w:rFonts w:ascii="Times New Roman CYR" w:hAnsi="Times New Roman CYR" w:cs="Times New Roman CYR"/>
          <w:b/>
          <w:bCs/>
          <w:sz w:val="24"/>
          <w:szCs w:val="24"/>
        </w:rPr>
        <w:t>в дов</w:t>
      </w:r>
      <w:proofErr w:type="gramEnd"/>
      <w:r>
        <w:rPr>
          <w:rFonts w:ascii="Times New Roman CYR" w:hAnsi="Times New Roman CYR" w:cs="Times New Roman CYR"/>
          <w:b/>
          <w:bCs/>
          <w:sz w:val="24"/>
          <w:szCs w:val="24"/>
        </w:rPr>
        <w:t>ільній формі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вiдсутня.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0"/>
        <w:gridCol w:w="4000"/>
        <w:gridCol w:w="4000"/>
      </w:tblGrid>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w:t>
            </w:r>
            <w:proofErr w:type="gramStart"/>
            <w:r>
              <w:rPr>
                <w:rFonts w:ascii="Times New Roman CYR" w:hAnsi="Times New Roman CYR" w:cs="Times New Roman CYR"/>
              </w:rPr>
              <w:t>i</w:t>
            </w:r>
            <w:proofErr w:type="gramEnd"/>
            <w:r>
              <w:rPr>
                <w:rFonts w:ascii="Times New Roman CYR" w:hAnsi="Times New Roman CYR" w:cs="Times New Roman CYR"/>
              </w:rPr>
              <w:t xml:space="preserve"> збори акцiонерiв</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w:t>
            </w:r>
            <w:proofErr w:type="gramStart"/>
            <w:r>
              <w:rPr>
                <w:rFonts w:ascii="Times New Roman CYR" w:hAnsi="Times New Roman CYR" w:cs="Times New Roman CYR"/>
              </w:rPr>
              <w:t>i</w:t>
            </w:r>
            <w:proofErr w:type="gramEnd"/>
            <w:r>
              <w:rPr>
                <w:rFonts w:ascii="Times New Roman CYR" w:hAnsi="Times New Roman CYR" w:cs="Times New Roman CYR"/>
              </w:rPr>
              <w:t>дповiдно до перелiку акцiонерiв для участi у загальних зборах</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w:t>
            </w:r>
            <w:proofErr w:type="gramStart"/>
            <w:r>
              <w:rPr>
                <w:rFonts w:ascii="Times New Roman CYR" w:hAnsi="Times New Roman CYR" w:cs="Times New Roman CYR"/>
              </w:rPr>
              <w:t>i</w:t>
            </w:r>
            <w:proofErr w:type="gramEnd"/>
            <w:r>
              <w:rPr>
                <w:rFonts w:ascii="Times New Roman CYR" w:hAnsi="Times New Roman CYR" w:cs="Times New Roman CYR"/>
              </w:rPr>
              <w:t>дповiдно до перелiку зареєстрованих для участi у загальних зборах</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2 члени Наглядової </w:t>
            </w:r>
          </w:p>
        </w:tc>
        <w:tc>
          <w:tcPr>
            <w:tcW w:w="4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Руденок Йосип Миколайович</w:t>
            </w: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Герасименко Олександр Анатолійович</w:t>
            </w: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 Глиняний Андрій Олександрович </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Виконавчий орган</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Згідно п. 9.4.1 Статуту Директор Товариства є одноосібним виконавчим органом, який в межах компетенції, визначеної Статутом, здійснює управління </w:t>
            </w:r>
            <w:proofErr w:type="gramStart"/>
            <w:r>
              <w:rPr>
                <w:rFonts w:ascii="Times New Roman CYR" w:hAnsi="Times New Roman CYR" w:cs="Times New Roman CYR"/>
              </w:rPr>
              <w:t>поточною</w:t>
            </w:r>
            <w:proofErr w:type="gramEnd"/>
            <w:r>
              <w:rPr>
                <w:rFonts w:ascii="Times New Roman CYR" w:hAnsi="Times New Roman CYR" w:cs="Times New Roman CYR"/>
              </w:rPr>
              <w:t xml:space="preserve"> діяльністю Товариства. Директор </w:t>
            </w:r>
            <w:proofErr w:type="gramStart"/>
            <w:r>
              <w:rPr>
                <w:rFonts w:ascii="Times New Roman CYR" w:hAnsi="Times New Roman CYR" w:cs="Times New Roman CYR"/>
              </w:rPr>
              <w:t>п</w:t>
            </w:r>
            <w:proofErr w:type="gramEnd"/>
            <w:r>
              <w:rPr>
                <w:rFonts w:ascii="Times New Roman CYR" w:hAnsi="Times New Roman CYR" w:cs="Times New Roman CYR"/>
              </w:rPr>
              <w:t>ідзвітний Загальним зборам акціонерів і Наглядовій раді, він організує виконання їх рішень.</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Глиняний Олександр Іванович</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Ревізійна комі</w:t>
            </w:r>
            <w:proofErr w:type="gramStart"/>
            <w:r>
              <w:rPr>
                <w:rFonts w:ascii="Times New Roman CYR" w:hAnsi="Times New Roman CYR" w:cs="Times New Roman CYR"/>
              </w:rPr>
              <w:t>с</w:t>
            </w:r>
            <w:proofErr w:type="gramEnd"/>
            <w:r>
              <w:rPr>
                <w:rFonts w:ascii="Times New Roman CYR" w:hAnsi="Times New Roman CYR" w:cs="Times New Roman CYR"/>
              </w:rPr>
              <w:t>ія</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ревізійної комі</w:t>
            </w:r>
            <w:proofErr w:type="gramStart"/>
            <w:r>
              <w:rPr>
                <w:rFonts w:ascii="Times New Roman CYR" w:hAnsi="Times New Roman CYR" w:cs="Times New Roman CYR"/>
              </w:rPr>
              <w:t>с</w:t>
            </w:r>
            <w:proofErr w:type="gramEnd"/>
            <w:r>
              <w:rPr>
                <w:rFonts w:ascii="Times New Roman CYR" w:hAnsi="Times New Roman CYR" w:cs="Times New Roman CYR"/>
              </w:rPr>
              <w:t>ії</w:t>
            </w:r>
          </w:p>
        </w:tc>
        <w:tc>
          <w:tcPr>
            <w:tcW w:w="4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ревізійної коміс</w:t>
            </w:r>
            <w:proofErr w:type="gramStart"/>
            <w:r>
              <w:rPr>
                <w:rFonts w:ascii="Times New Roman CYR" w:hAnsi="Times New Roman CYR" w:cs="Times New Roman CYR"/>
              </w:rPr>
              <w:t>ії К</w:t>
            </w:r>
            <w:proofErr w:type="gramEnd"/>
            <w:r>
              <w:rPr>
                <w:rFonts w:ascii="Times New Roman CYR" w:hAnsi="Times New Roman CYR" w:cs="Times New Roman CYR"/>
              </w:rPr>
              <w:t>ірсей Генадій Анатолійович</w:t>
            </w: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ревізійної комісії Шакую Юля Михайлівна та Кислий Ігор Миколайович</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V. Інформація про посадових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xml:space="preserve"> емітента</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Інформація щодо освіти та стажу роботи посадових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xml:space="preserve">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Пр</w:t>
      </w:r>
      <w:proofErr w:type="gramEnd"/>
      <w:r>
        <w:rPr>
          <w:rFonts w:ascii="Times New Roman CYR" w:hAnsi="Times New Roman CYR" w:cs="Times New Roman CYR"/>
          <w:sz w:val="24"/>
          <w:szCs w:val="24"/>
        </w:rPr>
        <w:t>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Глиняний Олександр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ванович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34</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2011 Новозаводська районна у м. Черн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говi рада, голова, з 2011 директор ПАТ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26.05.2017, обрано 5 рок</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 та Положеннi про директора</w:t>
      </w:r>
      <w:proofErr w:type="gramStart"/>
      <w:r>
        <w:rPr>
          <w:rFonts w:ascii="Times New Roman CYR" w:hAnsi="Times New Roman CYR" w:cs="Times New Roman CYR"/>
          <w:sz w:val="24"/>
          <w:szCs w:val="24"/>
        </w:rPr>
        <w:t>.Д</w:t>
      </w:r>
      <w:proofErr w:type="gramEnd"/>
      <w:r>
        <w:rPr>
          <w:rFonts w:ascii="Times New Roman CYR" w:hAnsi="Times New Roman CYR" w:cs="Times New Roman CYR"/>
          <w:sz w:val="24"/>
          <w:szCs w:val="24"/>
        </w:rPr>
        <w:t xml:space="preserve">о повноважень посадової особи вiдноситься керiвництво дiяльнiстю товариства, репрезентацiя його у вiдносинах з iншим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Заробiтна плата сплачується вiдповiдно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контракту. 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року посадова особа не змiнювалась. Непогашеної судимостi за корисливi та посадовi злочини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Посадова особа не обiймає посад на будь-яких iнших пiдприємствах.</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w:t>
      </w:r>
      <w:proofErr w:type="gramStart"/>
      <w:r>
        <w:rPr>
          <w:rFonts w:ascii="Times New Roman CYR" w:hAnsi="Times New Roman CYR" w:cs="Times New Roman CYR"/>
          <w:sz w:val="24"/>
          <w:szCs w:val="24"/>
        </w:rPr>
        <w:t>ї Р</w:t>
      </w:r>
      <w:proofErr w:type="gramEnd"/>
      <w:r>
        <w:rPr>
          <w:rFonts w:ascii="Times New Roman CYR" w:hAnsi="Times New Roman CYR" w:cs="Times New Roman CYR"/>
          <w:sz w:val="24"/>
          <w:szCs w:val="24"/>
        </w:rPr>
        <w:t>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Пр</w:t>
      </w:r>
      <w:proofErr w:type="gramEnd"/>
      <w:r>
        <w:rPr>
          <w:rFonts w:ascii="Times New Roman CYR" w:hAnsi="Times New Roman CYR" w:cs="Times New Roman CYR"/>
          <w:sz w:val="24"/>
          <w:szCs w:val="24"/>
        </w:rPr>
        <w:t>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Глиняний Андр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 Олександрович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1984</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 2008 року заступник директора ПП "Стрiлець-53"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3 роки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товариства та Положеннi про наглядову раду. 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Обов'язками голови Наглядової ради є координацiя дiяльностi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для належного виконання Радою своїх функцiй. Винагорода посадов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 особi не сплачується. 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року посадова особа не змiнювалась. Непогашеної судимостi за корисливi та посадовi злочини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Посадова особа обiймає посаду заступника директора ПП "Стрiлець-53".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w:t>
      </w:r>
      <w:proofErr w:type="gramStart"/>
      <w:r>
        <w:rPr>
          <w:rFonts w:ascii="Times New Roman CYR" w:hAnsi="Times New Roman CYR" w:cs="Times New Roman CYR"/>
          <w:sz w:val="24"/>
          <w:szCs w:val="24"/>
        </w:rPr>
        <w:t>ї Р</w:t>
      </w:r>
      <w:proofErr w:type="gramEnd"/>
      <w:r>
        <w:rPr>
          <w:rFonts w:ascii="Times New Roman CYR" w:hAnsi="Times New Roman CYR" w:cs="Times New Roman CYR"/>
          <w:sz w:val="24"/>
          <w:szCs w:val="24"/>
        </w:rPr>
        <w:t>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Пр</w:t>
      </w:r>
      <w:proofErr w:type="gramEnd"/>
      <w:r>
        <w:rPr>
          <w:rFonts w:ascii="Times New Roman CYR" w:hAnsi="Times New Roman CYR" w:cs="Times New Roman CYR"/>
          <w:sz w:val="24"/>
          <w:szCs w:val="24"/>
        </w:rPr>
        <w:t>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Руденок Йосип Миколайович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1947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2003-2011 заступник Голови 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 ВАТ "Чернiгiвагроавтосервiс", з 2011 року iнженер I категорiї ПАТ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3 роки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Обов'язками члена Наглядової ради є брати участь у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даннях для забезпечення прийняття Радою рiшень, що стосуються дiяльностi товариства. Винагорода посадов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 особi не сплачується. 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року посадова особа не змiнювалась. Непогашеної судимостi за корисливi та посадовi злочини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Посадова особа не обiймає посад на будь-яких iнших пiдприємствах</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Член Наглядової </w:t>
      </w:r>
      <w:proofErr w:type="gramStart"/>
      <w:r>
        <w:rPr>
          <w:rFonts w:ascii="Times New Roman CYR" w:hAnsi="Times New Roman CYR" w:cs="Times New Roman CYR"/>
          <w:sz w:val="24"/>
          <w:szCs w:val="24"/>
        </w:rPr>
        <w:t>ради</w:t>
      </w:r>
      <w:proofErr w:type="gramEnd"/>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Пр</w:t>
      </w:r>
      <w:proofErr w:type="gramEnd"/>
      <w:r>
        <w:rPr>
          <w:rFonts w:ascii="Times New Roman CYR" w:hAnsi="Times New Roman CYR" w:cs="Times New Roman CYR"/>
          <w:sz w:val="24"/>
          <w:szCs w:val="24"/>
        </w:rPr>
        <w:t>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Герасименко Олександр Анатол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Перелiк попереднiх посад, якi особа обiймала протягом останнiх </w:t>
      </w:r>
      <w:proofErr w:type="gramStart"/>
      <w:r>
        <w:rPr>
          <w:rFonts w:ascii="Times New Roman CYR" w:hAnsi="Times New Roman CYR" w:cs="Times New Roman CYR"/>
          <w:sz w:val="24"/>
          <w:szCs w:val="24"/>
        </w:rPr>
        <w:t>п'яти</w:t>
      </w:r>
      <w:proofErr w:type="gramEnd"/>
      <w:r>
        <w:rPr>
          <w:rFonts w:ascii="Times New Roman CYR" w:hAnsi="Times New Roman CYR" w:cs="Times New Roman CYR"/>
          <w:sz w:val="24"/>
          <w:szCs w:val="24"/>
        </w:rPr>
        <w:t xml:space="preserve"> рокiв: з 2009 року провiдний iнженер-електронiк ДП Укрдорзв'язок, з 2012 року провiдний iнженер ДП Дорцентр.</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25.04.2018, обрано 3 роки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Обов'язками члена Наглядової ради є брати участь у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даннях для забезпечення прийняття Радою рiшень, що стосуються дiяльностi товариства. Винагорода посадов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 особi не сплачується. 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року посадова особа не змiнювалась. Непогашеної судимостi за корисливi та посадовi злочини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Посадова особа не обiймає посад на будь-яких iнших пiдприємствах.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ями товариства не володiє</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зiйної комiсiї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Пр</w:t>
      </w:r>
      <w:proofErr w:type="gramEnd"/>
      <w:r>
        <w:rPr>
          <w:rFonts w:ascii="Times New Roman CYR" w:hAnsi="Times New Roman CYR" w:cs="Times New Roman CYR"/>
          <w:sz w:val="24"/>
          <w:szCs w:val="24"/>
        </w:rPr>
        <w:t>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Кірсей Генадій Анатолійович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1966</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фермерського господарства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19.04.2016, обрано 5 рок</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посадової особи визначено у Статутi товариства</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До повноважень ревiзора вiдноситься здiйснення контролю за фiнансово-господарською дiяльнiстю товариства. Обов'язками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зора є забезпечення проведення своєчасних перевiрок фiнансово-господарської дiяльностi товариства шляхом складання висновкiв та актiв. Винагорода посадов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 особi не сплачується. 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року посадова особа не змiнювалась. Непогашеної судимостi за корисливi та посадовi злочини нема</w:t>
      </w:r>
      <w:proofErr w:type="gramStart"/>
      <w:r>
        <w:rPr>
          <w:rFonts w:ascii="Times New Roman CYR" w:hAnsi="Times New Roman CYR" w:cs="Times New Roman CYR"/>
          <w:sz w:val="24"/>
          <w:szCs w:val="24"/>
        </w:rPr>
        <w:t>є.</w:t>
      </w:r>
      <w:proofErr w:type="gramEnd"/>
      <w:r>
        <w:rPr>
          <w:rFonts w:ascii="Times New Roman CYR" w:hAnsi="Times New Roman CYR" w:cs="Times New Roman CYR"/>
          <w:sz w:val="24"/>
          <w:szCs w:val="24"/>
        </w:rPr>
        <w:t xml:space="preserve"> Посадова особа не обiймає посад на будь-яких iнших пiдприємствах.</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зiйної комiсiї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Пр</w:t>
      </w:r>
      <w:proofErr w:type="gramEnd"/>
      <w:r>
        <w:rPr>
          <w:rFonts w:ascii="Times New Roman CYR" w:hAnsi="Times New Roman CYR" w:cs="Times New Roman CYR"/>
          <w:sz w:val="24"/>
          <w:szCs w:val="24"/>
        </w:rPr>
        <w:t>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Кислий Ігор Миколайович</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40</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фізична особа -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ідприємець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19.04.2016, обрано 5 рок</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дноситься здiйснення контролю за фiнансово-господарською дiяльнiстю товариства. Обов'язками є забезпечення проведення своєчасних перев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рок фiнансово-господарської дiяльностi товариства шляхом складання висновкiв та актiв. Винагорода посадов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 особi не сплачується. 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року посадова особа не змiнювалась. Посадова особа судимостей за корисливi i посадовi злочини не ма</w:t>
      </w:r>
      <w:proofErr w:type="gramStart"/>
      <w:r>
        <w:rPr>
          <w:rFonts w:ascii="Times New Roman CYR" w:hAnsi="Times New Roman CYR" w:cs="Times New Roman CYR"/>
          <w:sz w:val="24"/>
          <w:szCs w:val="24"/>
        </w:rPr>
        <w:t>є.</w:t>
      </w:r>
      <w:proofErr w:type="gramEnd"/>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Пр</w:t>
      </w:r>
      <w:proofErr w:type="gramEnd"/>
      <w:r>
        <w:rPr>
          <w:rFonts w:ascii="Times New Roman CYR" w:hAnsi="Times New Roman CYR" w:cs="Times New Roman CYR"/>
          <w:sz w:val="24"/>
          <w:szCs w:val="24"/>
        </w:rPr>
        <w:t>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Пилипенко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ра Iванiвна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середня-спеціальна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з 2006 року до 2011 року бухгалтер </w:t>
      </w:r>
      <w:proofErr w:type="gramStart"/>
      <w:r>
        <w:rPr>
          <w:rFonts w:ascii="Times New Roman CYR" w:hAnsi="Times New Roman CYR" w:cs="Times New Roman CYR"/>
          <w:sz w:val="24"/>
          <w:szCs w:val="24"/>
        </w:rPr>
        <w:t>ТОВ</w:t>
      </w:r>
      <w:proofErr w:type="gramEnd"/>
      <w:r>
        <w:rPr>
          <w:rFonts w:ascii="Times New Roman CYR" w:hAnsi="Times New Roman CYR" w:cs="Times New Roman CYR"/>
          <w:sz w:val="24"/>
          <w:szCs w:val="24"/>
        </w:rPr>
        <w:t xml:space="preserve"> ТД Сiверяни, з 2012 року головний бухгалтер ПАТ "Чернiгiвагроавтосервiс"</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01.03.2012, обрано безстроково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повноважень посадової особи вiдноситься органiзацiя i ведення бухгалтерського облiку на пiдприємствi, забезпечення ведення облiку вiдповiдно до </w:t>
      </w:r>
      <w:proofErr w:type="gramStart"/>
      <w:r>
        <w:rPr>
          <w:rFonts w:ascii="Times New Roman CYR" w:hAnsi="Times New Roman CYR" w:cs="Times New Roman CYR"/>
          <w:sz w:val="24"/>
          <w:szCs w:val="24"/>
        </w:rPr>
        <w:t>чинного</w:t>
      </w:r>
      <w:proofErr w:type="gramEnd"/>
      <w:r>
        <w:rPr>
          <w:rFonts w:ascii="Times New Roman CYR" w:hAnsi="Times New Roman CYR" w:cs="Times New Roman CYR"/>
          <w:sz w:val="24"/>
          <w:szCs w:val="24"/>
        </w:rPr>
        <w:t xml:space="preserve">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 Заробiтна плата виплачується вiдповiдно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штатного розкладу. 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року посадова особа не змiнювалась. Посадова особа не об</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ймає посад на iнших пiдприємствах. Посадова особа судимостей за корисливi i посадовi злочини не ма</w:t>
      </w:r>
      <w:proofErr w:type="gramStart"/>
      <w:r>
        <w:rPr>
          <w:rFonts w:ascii="Times New Roman CYR" w:hAnsi="Times New Roman CYR" w:cs="Times New Roman CYR"/>
          <w:sz w:val="24"/>
          <w:szCs w:val="24"/>
        </w:rPr>
        <w:t>є.</w:t>
      </w:r>
      <w:proofErr w:type="gramEnd"/>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Ревізійної комі</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Пр</w:t>
      </w:r>
      <w:proofErr w:type="gramEnd"/>
      <w:r>
        <w:rPr>
          <w:rFonts w:ascii="Times New Roman CYR" w:hAnsi="Times New Roman CYR" w:cs="Times New Roman CYR"/>
          <w:sz w:val="24"/>
          <w:szCs w:val="24"/>
        </w:rPr>
        <w:t>ізвище, ім'я, по батькові фізичної особи або повне найменування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Шакую Юля Михайлівна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народження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1983</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середня-спеціальна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ідприємства, ідентифікаційний код юридичної особи та посада, яку займав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ПП</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трілець-53",  відділ кадрів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19.04.2016, обрано 5 рокі</w:t>
      </w:r>
      <w:proofErr w:type="gramStart"/>
      <w:r>
        <w:rPr>
          <w:rFonts w:ascii="Times New Roman CYR" w:hAnsi="Times New Roman CYR" w:cs="Times New Roman CYR"/>
          <w:sz w:val="24"/>
          <w:szCs w:val="24"/>
        </w:rPr>
        <w:t>в</w:t>
      </w:r>
      <w:proofErr w:type="gramEnd"/>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дноситься здiйснення контролю за фiнансово-господарською дiяльнiстю товариства. Обов'язками є забезпечення проведення своєчасних перев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рок фiнансово-господарської дiяльностi товариства шляхом складання висновкiв та актiв. Винагорода посадов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 особi не сплачується. 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року посадова особа не змiнювалась. Посадова особа судимостей за корисливi i посадовi злочини не ма</w:t>
      </w:r>
      <w:proofErr w:type="gramStart"/>
      <w:r>
        <w:rPr>
          <w:rFonts w:ascii="Times New Roman CYR" w:hAnsi="Times New Roman CYR" w:cs="Times New Roman CYR"/>
          <w:sz w:val="24"/>
          <w:szCs w:val="24"/>
        </w:rPr>
        <w:t>є.</w:t>
      </w:r>
      <w:proofErr w:type="gramEnd"/>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2. Інформація про володіння посадовими особами </w:t>
      </w:r>
      <w:proofErr w:type="gramStart"/>
      <w:r>
        <w:rPr>
          <w:rFonts w:ascii="Times New Roman CYR" w:hAnsi="Times New Roman CYR" w:cs="Times New Roman CYR"/>
          <w:b/>
          <w:bCs/>
          <w:sz w:val="28"/>
          <w:szCs w:val="28"/>
        </w:rPr>
        <w:t>емітента акціями ем</w:t>
      </w:r>
      <w:proofErr w:type="gramEnd"/>
      <w:r>
        <w:rPr>
          <w:rFonts w:ascii="Times New Roman CYR" w:hAnsi="Times New Roman CYR" w:cs="Times New Roman CYR"/>
          <w:b/>
          <w:bCs/>
          <w:sz w:val="28"/>
          <w:szCs w:val="28"/>
        </w:rPr>
        <w:t>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4"/>
        <w:gridCol w:w="2016"/>
        <w:gridCol w:w="3380"/>
        <w:gridCol w:w="1200"/>
        <w:gridCol w:w="1300"/>
        <w:gridCol w:w="2400"/>
        <w:gridCol w:w="2771"/>
      </w:tblGrid>
      <w:tr w:rsidR="00E96396" w:rsidTr="00E96396">
        <w:trPr>
          <w:trHeight w:val="200"/>
        </w:trPr>
        <w:tc>
          <w:tcPr>
            <w:tcW w:w="2054"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proofErr w:type="gramStart"/>
            <w:r>
              <w:rPr>
                <w:rFonts w:ascii="Times New Roman CYR" w:hAnsi="Times New Roman CYR" w:cs="Times New Roman CYR"/>
                <w:b/>
                <w:bCs/>
              </w:rPr>
              <w:t>Пр</w:t>
            </w:r>
            <w:proofErr w:type="gramEnd"/>
            <w:r>
              <w:rPr>
                <w:rFonts w:ascii="Times New Roman CYR" w:hAnsi="Times New Roman CYR" w:cs="Times New Roman CYR"/>
                <w:b/>
                <w:bCs/>
              </w:rPr>
              <w:t xml:space="preserve">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96396" w:rsidTr="00E96396">
        <w:trPr>
          <w:trHeight w:val="200"/>
        </w:trPr>
        <w:tc>
          <w:tcPr>
            <w:tcW w:w="745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96396" w:rsidTr="00E96396">
        <w:trPr>
          <w:trHeight w:val="200"/>
        </w:trPr>
        <w:tc>
          <w:tcPr>
            <w:tcW w:w="2054" w:type="dxa"/>
            <w:tcBorders>
              <w:top w:val="nil"/>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E96396" w:rsidTr="00E96396">
        <w:trPr>
          <w:trHeight w:val="200"/>
        </w:trPr>
        <w:tc>
          <w:tcPr>
            <w:tcW w:w="2054"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Глиняний Олександр </w:t>
            </w:r>
            <w:proofErr w:type="gramStart"/>
            <w:r>
              <w:rPr>
                <w:rFonts w:ascii="Times New Roman CYR" w:hAnsi="Times New Roman CYR" w:cs="Times New Roman CYR"/>
              </w:rPr>
              <w:t>I</w:t>
            </w:r>
            <w:proofErr w:type="gramEnd"/>
            <w:r>
              <w:rPr>
                <w:rFonts w:ascii="Times New Roman CYR" w:hAnsi="Times New Roman CYR" w:cs="Times New Roman CYR"/>
              </w:rPr>
              <w:t>ванович</w:t>
            </w:r>
          </w:p>
        </w:tc>
        <w:tc>
          <w:tcPr>
            <w:tcW w:w="33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надала згоди</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80,4949</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2054"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Голова Наглядової </w:t>
            </w:r>
            <w:proofErr w:type="gramStart"/>
            <w:r>
              <w:rPr>
                <w:rFonts w:ascii="Times New Roman CYR" w:hAnsi="Times New Roman CYR" w:cs="Times New Roman CYR"/>
              </w:rPr>
              <w:t>ради</w:t>
            </w:r>
            <w:proofErr w:type="gramEnd"/>
          </w:p>
        </w:tc>
        <w:tc>
          <w:tcPr>
            <w:tcW w:w="2016"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Глиняний Андр</w:t>
            </w:r>
            <w:proofErr w:type="gramStart"/>
            <w:r>
              <w:rPr>
                <w:rFonts w:ascii="Times New Roman CYR" w:hAnsi="Times New Roman CYR" w:cs="Times New Roman CYR"/>
              </w:rPr>
              <w:t>i</w:t>
            </w:r>
            <w:proofErr w:type="gramEnd"/>
            <w:r>
              <w:rPr>
                <w:rFonts w:ascii="Times New Roman CYR" w:hAnsi="Times New Roman CYR" w:cs="Times New Roman CYR"/>
              </w:rPr>
              <w:t>й Олександрович</w:t>
            </w:r>
          </w:p>
        </w:tc>
        <w:tc>
          <w:tcPr>
            <w:tcW w:w="33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надала згоди</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3 312</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0,1532</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3 312</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2054"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Член Наглядової </w:t>
            </w:r>
            <w:proofErr w:type="gramStart"/>
            <w:r>
              <w:rPr>
                <w:rFonts w:ascii="Times New Roman CYR" w:hAnsi="Times New Roman CYR" w:cs="Times New Roman CYR"/>
              </w:rPr>
              <w:t>ради</w:t>
            </w:r>
            <w:proofErr w:type="gramEnd"/>
          </w:p>
        </w:tc>
        <w:tc>
          <w:tcPr>
            <w:tcW w:w="2016"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Руденок Йосип Миколайович</w:t>
            </w:r>
          </w:p>
        </w:tc>
        <w:tc>
          <w:tcPr>
            <w:tcW w:w="33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 надала згоди</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0,0002</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745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1 744 261</w:t>
            </w:r>
          </w:p>
        </w:tc>
        <w:tc>
          <w:tcPr>
            <w:tcW w:w="1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80,6483</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1 744 261</w:t>
            </w:r>
          </w:p>
        </w:tc>
        <w:tc>
          <w:tcPr>
            <w:tcW w:w="277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sz w:val="28"/>
          <w:szCs w:val="28"/>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на ринку більше 2</w:t>
      </w:r>
      <w:r w:rsidR="00BF1CBB">
        <w:rPr>
          <w:rFonts w:ascii="Times New Roman CYR" w:hAnsi="Times New Roman CYR" w:cs="Times New Roman CYR"/>
          <w:sz w:val="24"/>
          <w:szCs w:val="24"/>
          <w:lang w:val="uk-UA"/>
        </w:rPr>
        <w:t>4</w:t>
      </w:r>
      <w:r>
        <w:rPr>
          <w:rFonts w:ascii="Times New Roman CYR" w:hAnsi="Times New Roman CYR" w:cs="Times New Roman CYR"/>
          <w:sz w:val="24"/>
          <w:szCs w:val="24"/>
        </w:rPr>
        <w:t xml:space="preserve"> років. До основних видів діяльності, які може надавати Товариство відноситься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антажний автомобільний транспорт, надання послуг перевезення речей, надання в оренду й експлуатацію власного чи орендованого нерухомого майна, технічне обслуговування та ремонт автотранспортних засобів.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діяльності Товариства є здійснення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ідприємницької  діяльності, отримання прибутку в інтересах акціонерів та працівників Товариства,покращення добробуту акціонерів у вигляді зростання ринкової вартості акцій Товариства, а також отримання акціонерами дивідендів.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економічної та політичної ситуації в країні,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івня платоспроможностi як громадян так i пiдприємств, інших зовнішніх чинників, тому на даний час керiвництво не має змоги робити довготривалі прогнози щодо подальшого розвитку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Керівництвом Товариства вживаються заходи щодо пошуку нових видів діяльності та скорочення і оптимізації витрат, що дозволить поліпшити фінансовий стан та результати діяльності у майбутніх періодах.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не має намі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ів ліквідувати підприємство чи припинити діяльність.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"ЧЕРНІГІВАГРОАВТОСЕРВІС" є новим найменуванням ПУБЛІЧНОГО АКЦІОНЕРНОГО ТОВАРИСТВА "ЧЕРНІГІВАГРОАВТОСЕРВІС", яке в свою чергу було перейменоване з ВІДКРИТОГО АКЦІОНЕРНОГО ТОВАРИСТВА на виконання вимог Закону України "Про акціонерні товариства" згідно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загальних зборів акціонерів (протокол №1 від 15.02.2011). Товариство було засноване вiдповiдно наказу Регіонального відділення Фонду Державного майна України в Чернігівській області від 28.07.1995 №382 шляхом перетворення державного Державного Чернігівського спеціалізованого автопідприємства 2501 у відкрите акціонерне товариство відповідно до Закону України "Про приватизацію майна державних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 від 04.03.1992 року, Декрету Кабінету Міні</w:t>
      </w:r>
      <w:proofErr w:type="gramStart"/>
      <w:r>
        <w:rPr>
          <w:rFonts w:ascii="Times New Roman CYR" w:hAnsi="Times New Roman CYR" w:cs="Times New Roman CYR"/>
          <w:sz w:val="24"/>
          <w:szCs w:val="24"/>
        </w:rPr>
        <w:t>стр</w:t>
      </w:r>
      <w:proofErr w:type="gramEnd"/>
      <w:r>
        <w:rPr>
          <w:rFonts w:ascii="Times New Roman CYR" w:hAnsi="Times New Roman CYR" w:cs="Times New Roman CYR"/>
          <w:sz w:val="24"/>
          <w:szCs w:val="24"/>
        </w:rPr>
        <w:t xml:space="preserve">ів України "Про особливості приватизації майна в агропромисловому комплексі" від 17.05.1993 року №51-93 та "Порядку перетворення державних підприємств у відкриті акціонерні товариства", затвердженого Постановою Кабінету Міністрів України від 07.12.1992 року №686.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важливі події розвитку (злиття, приєднання, поді</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 перетворення тощо) не відбувалися.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 14032, м. Чернігів, вул</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Бєлова, буд.7</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структурi дочiрнiх та асоцiйованих компанiй.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звітному періоді Товариство отримувало доходи від надання послуг по стоянці автомобілів, здачі в оренду нерухомого майна.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протягом звітного року Товариство не інвестувало коштів у власне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Фінансово-економічні показники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201</w:t>
      </w:r>
      <w:r w:rsidR="003E53D1">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тис.грн.</w:t>
      </w:r>
      <w:r>
        <w:rPr>
          <w:rFonts w:ascii="Times New Roman CYR" w:hAnsi="Times New Roman CYR" w:cs="Times New Roman CYR"/>
          <w:sz w:val="24"/>
          <w:szCs w:val="24"/>
        </w:rPr>
        <w:tab/>
        <w:t>201</w:t>
      </w:r>
      <w:r w:rsidR="003E53D1">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рік  тис.грн.</w:t>
      </w:r>
      <w:r>
        <w:rPr>
          <w:rFonts w:ascii="Times New Roman CYR" w:hAnsi="Times New Roman CYR" w:cs="Times New Roman CYR"/>
          <w:sz w:val="24"/>
          <w:szCs w:val="24"/>
        </w:rPr>
        <w:tab/>
        <w:t>Відхилення</w:t>
      </w:r>
      <w:proofErr w:type="gramStart"/>
      <w:r>
        <w:rPr>
          <w:rFonts w:ascii="Times New Roman CYR" w:hAnsi="Times New Roman CYR" w:cs="Times New Roman CYR"/>
          <w:sz w:val="24"/>
          <w:szCs w:val="24"/>
        </w:rPr>
        <w:t xml:space="preserve"> (+/-)</w:t>
      </w:r>
      <w:proofErr w:type="gramEnd"/>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тис</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r>
        <w:rPr>
          <w:rFonts w:ascii="Times New Roman CYR" w:hAnsi="Times New Roman CYR" w:cs="Times New Roman CYR"/>
          <w:sz w:val="24"/>
          <w:szCs w:val="24"/>
        </w:rPr>
        <w:tab/>
        <w:t>%</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Pr="003E53D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Усього активів</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177,9</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 xml:space="preserve"> 180,8 </w:t>
      </w:r>
      <w:r>
        <w:rPr>
          <w:rFonts w:ascii="Times New Roman CYR" w:hAnsi="Times New Roman CYR" w:cs="Times New Roman CYR"/>
          <w:sz w:val="24"/>
          <w:szCs w:val="24"/>
        </w:rPr>
        <w:tab/>
        <w:t>-2,</w:t>
      </w:r>
      <w:r w:rsidR="003E53D1">
        <w:rPr>
          <w:rFonts w:ascii="Times New Roman CYR" w:hAnsi="Times New Roman CYR" w:cs="Times New Roman CYR"/>
          <w:sz w:val="24"/>
          <w:szCs w:val="24"/>
          <w:lang w:val="uk-UA"/>
        </w:rPr>
        <w:t>9</w:t>
      </w:r>
      <w:r>
        <w:rPr>
          <w:rFonts w:ascii="Times New Roman CYR" w:hAnsi="Times New Roman CYR" w:cs="Times New Roman CYR"/>
          <w:sz w:val="24"/>
          <w:szCs w:val="24"/>
        </w:rPr>
        <w:tab/>
        <w:t>-1</w:t>
      </w:r>
      <w:r w:rsidR="003E53D1">
        <w:rPr>
          <w:rFonts w:ascii="Times New Roman CYR" w:hAnsi="Times New Roman CYR" w:cs="Times New Roman CYR"/>
          <w:sz w:val="24"/>
          <w:szCs w:val="24"/>
          <w:lang w:val="uk-UA"/>
        </w:rPr>
        <w:t>,6</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Pr="003E53D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Необоротні активи</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25,2</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 xml:space="preserve"> 35,9</w:t>
      </w:r>
      <w:r>
        <w:rPr>
          <w:rFonts w:ascii="Times New Roman CYR" w:hAnsi="Times New Roman CYR" w:cs="Times New Roman CYR"/>
          <w:sz w:val="24"/>
          <w:szCs w:val="24"/>
        </w:rPr>
        <w:tab/>
        <w:t>-</w:t>
      </w:r>
      <w:r w:rsidR="003E53D1">
        <w:rPr>
          <w:rFonts w:ascii="Times New Roman CYR" w:hAnsi="Times New Roman CYR" w:cs="Times New Roman CYR"/>
          <w:sz w:val="24"/>
          <w:szCs w:val="24"/>
          <w:lang w:val="uk-UA"/>
        </w:rPr>
        <w:t>10,7</w:t>
      </w:r>
      <w:r>
        <w:rPr>
          <w:rFonts w:ascii="Times New Roman CYR" w:hAnsi="Times New Roman CYR" w:cs="Times New Roman CYR"/>
          <w:sz w:val="24"/>
          <w:szCs w:val="24"/>
        </w:rPr>
        <w:tab/>
        <w:t>-</w:t>
      </w:r>
      <w:r w:rsidR="003E53D1">
        <w:rPr>
          <w:rFonts w:ascii="Times New Roman CYR" w:hAnsi="Times New Roman CYR" w:cs="Times New Roman CYR"/>
          <w:sz w:val="24"/>
          <w:szCs w:val="24"/>
          <w:lang w:val="uk-UA"/>
        </w:rPr>
        <w:t>29,8</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Pr="003E53D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Оборотні активи</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152,7</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 xml:space="preserve"> 144,9</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+7,8</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+5,4</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Pr="003E53D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Власний капітал</w:t>
      </w:r>
      <w:r w:rsidR="003E53D1">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w:t>
      </w:r>
      <w:r w:rsidR="003E53D1">
        <w:rPr>
          <w:rFonts w:ascii="Times New Roman CYR" w:hAnsi="Times New Roman CYR" w:cs="Times New Roman CYR"/>
          <w:sz w:val="24"/>
          <w:szCs w:val="24"/>
          <w:lang w:val="uk-UA"/>
        </w:rPr>
        <w:t xml:space="preserve">1620,0 </w:t>
      </w:r>
      <w:r>
        <w:rPr>
          <w:rFonts w:ascii="Times New Roman CYR" w:hAnsi="Times New Roman CYR" w:cs="Times New Roman CYR"/>
          <w:sz w:val="24"/>
          <w:szCs w:val="24"/>
        </w:rPr>
        <w:t>-</w:t>
      </w:r>
      <w:r w:rsidR="003E53D1">
        <w:rPr>
          <w:rFonts w:ascii="Times New Roman CYR" w:hAnsi="Times New Roman CYR" w:cs="Times New Roman CYR"/>
          <w:sz w:val="24"/>
          <w:szCs w:val="24"/>
          <w:lang w:val="uk-UA"/>
        </w:rPr>
        <w:t>1554,2</w:t>
      </w:r>
      <w:r>
        <w:rPr>
          <w:rFonts w:ascii="Times New Roman CYR" w:hAnsi="Times New Roman CYR" w:cs="Times New Roman CYR"/>
          <w:sz w:val="24"/>
          <w:szCs w:val="24"/>
        </w:rPr>
        <w:tab/>
      </w:r>
      <w:r w:rsidR="00B1393B">
        <w:rPr>
          <w:rFonts w:ascii="Times New Roman CYR" w:hAnsi="Times New Roman CYR" w:cs="Times New Roman CYR"/>
          <w:sz w:val="24"/>
          <w:szCs w:val="24"/>
          <w:lang w:val="uk-UA"/>
        </w:rPr>
        <w:t>-65,8</w:t>
      </w:r>
      <w:r>
        <w:rPr>
          <w:rFonts w:ascii="Times New Roman CYR" w:hAnsi="Times New Roman CYR" w:cs="Times New Roman CYR"/>
          <w:sz w:val="24"/>
          <w:szCs w:val="24"/>
        </w:rPr>
        <w:tab/>
        <w:t>-</w:t>
      </w:r>
      <w:r w:rsidR="003E53D1">
        <w:rPr>
          <w:rFonts w:ascii="Times New Roman CYR" w:hAnsi="Times New Roman CYR" w:cs="Times New Roman CYR"/>
          <w:sz w:val="24"/>
          <w:szCs w:val="24"/>
          <w:lang w:val="uk-UA"/>
        </w:rPr>
        <w:t>3,7</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(пайовий/статутний) капітал</w:t>
      </w:r>
      <w:r>
        <w:rPr>
          <w:rFonts w:ascii="Times New Roman CYR" w:hAnsi="Times New Roman CYR" w:cs="Times New Roman CYR"/>
          <w:sz w:val="24"/>
          <w:szCs w:val="24"/>
        </w:rPr>
        <w:tab/>
        <w:t>540,7</w:t>
      </w:r>
      <w:r>
        <w:rPr>
          <w:rFonts w:ascii="Times New Roman CYR" w:hAnsi="Times New Roman CYR" w:cs="Times New Roman CYR"/>
          <w:sz w:val="24"/>
          <w:szCs w:val="24"/>
        </w:rPr>
        <w:tab/>
        <w:t>540,7</w:t>
      </w:r>
      <w:r>
        <w:rPr>
          <w:rFonts w:ascii="Times New Roman CYR" w:hAnsi="Times New Roman CYR" w:cs="Times New Roman CYR"/>
          <w:sz w:val="24"/>
          <w:szCs w:val="24"/>
        </w:rPr>
        <w:tab/>
        <w:t>х</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х</w:t>
      </w:r>
      <w:proofErr w:type="gramEnd"/>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Pr="003E53D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Довгострокові зобов'язання і забезпечення</w:t>
      </w:r>
      <w:r w:rsidR="003E53D1">
        <w:rPr>
          <w:rFonts w:ascii="Times New Roman CYR" w:hAnsi="Times New Roman CYR" w:cs="Times New Roman CYR"/>
          <w:sz w:val="24"/>
          <w:szCs w:val="24"/>
          <w:lang w:val="uk-UA"/>
        </w:rPr>
        <w:t xml:space="preserve">       1538,9</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14</w:t>
      </w:r>
      <w:r w:rsidR="00B1393B">
        <w:rPr>
          <w:rFonts w:ascii="Times New Roman CYR" w:hAnsi="Times New Roman CYR" w:cs="Times New Roman CYR"/>
          <w:sz w:val="24"/>
          <w:szCs w:val="24"/>
          <w:lang w:val="uk-UA"/>
        </w:rPr>
        <w:t>9</w:t>
      </w:r>
      <w:r w:rsidR="003E53D1">
        <w:rPr>
          <w:rFonts w:ascii="Times New Roman CYR" w:hAnsi="Times New Roman CYR" w:cs="Times New Roman CYR"/>
          <w:sz w:val="24"/>
          <w:szCs w:val="24"/>
          <w:lang w:val="uk-UA"/>
        </w:rPr>
        <w:t>9,2</w:t>
      </w:r>
      <w:r>
        <w:rPr>
          <w:rFonts w:ascii="Times New Roman CYR" w:hAnsi="Times New Roman CYR" w:cs="Times New Roman CYR"/>
          <w:sz w:val="24"/>
          <w:szCs w:val="24"/>
        </w:rPr>
        <w:tab/>
        <w:t>+</w:t>
      </w:r>
      <w:r w:rsidR="003E53D1">
        <w:rPr>
          <w:rFonts w:ascii="Times New Roman CYR" w:hAnsi="Times New Roman CYR" w:cs="Times New Roman CYR"/>
          <w:sz w:val="24"/>
          <w:szCs w:val="24"/>
          <w:lang w:val="uk-UA"/>
        </w:rPr>
        <w:t>39,7</w:t>
      </w:r>
      <w:r>
        <w:rPr>
          <w:rFonts w:ascii="Times New Roman CYR" w:hAnsi="Times New Roman CYR" w:cs="Times New Roman CYR"/>
          <w:sz w:val="24"/>
          <w:szCs w:val="24"/>
        </w:rPr>
        <w:tab/>
        <w:t>+</w:t>
      </w:r>
      <w:r w:rsidR="003E53D1">
        <w:rPr>
          <w:rFonts w:ascii="Times New Roman CYR" w:hAnsi="Times New Roman CYR" w:cs="Times New Roman CYR"/>
          <w:sz w:val="24"/>
          <w:szCs w:val="24"/>
          <w:lang w:val="uk-UA"/>
        </w:rPr>
        <w:t>2,6</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Pr="003E53D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Поточні зобов'язання і забезпечення</w:t>
      </w:r>
      <w:r>
        <w:rPr>
          <w:rFonts w:ascii="Times New Roman CYR" w:hAnsi="Times New Roman CYR" w:cs="Times New Roman CYR"/>
          <w:sz w:val="24"/>
          <w:szCs w:val="24"/>
        </w:rPr>
        <w:tab/>
      </w:r>
      <w:r w:rsidR="004A55FD">
        <w:rPr>
          <w:rFonts w:ascii="Times New Roman CYR" w:hAnsi="Times New Roman CYR" w:cs="Times New Roman CYR"/>
          <w:sz w:val="24"/>
          <w:szCs w:val="24"/>
          <w:lang w:val="uk-UA"/>
        </w:rPr>
        <w:t xml:space="preserve"> </w:t>
      </w:r>
      <w:r w:rsidR="003E53D1">
        <w:rPr>
          <w:rFonts w:ascii="Times New Roman CYR" w:hAnsi="Times New Roman CYR" w:cs="Times New Roman CYR"/>
          <w:sz w:val="24"/>
          <w:szCs w:val="24"/>
          <w:lang w:val="uk-UA"/>
        </w:rPr>
        <w:t>259,0</w:t>
      </w:r>
      <w:r>
        <w:rPr>
          <w:rFonts w:ascii="Times New Roman CYR" w:hAnsi="Times New Roman CYR" w:cs="Times New Roman CYR"/>
          <w:sz w:val="24"/>
          <w:szCs w:val="24"/>
        </w:rPr>
        <w:tab/>
      </w:r>
      <w:r w:rsidR="003E53D1">
        <w:rPr>
          <w:rFonts w:ascii="Times New Roman CYR" w:hAnsi="Times New Roman CYR" w:cs="Times New Roman CYR"/>
          <w:sz w:val="24"/>
          <w:szCs w:val="24"/>
          <w:lang w:val="uk-UA"/>
        </w:rPr>
        <w:t>235,8</w:t>
      </w:r>
      <w:r>
        <w:rPr>
          <w:rFonts w:ascii="Times New Roman CYR" w:hAnsi="Times New Roman CYR" w:cs="Times New Roman CYR"/>
          <w:sz w:val="24"/>
          <w:szCs w:val="24"/>
        </w:rPr>
        <w:tab/>
        <w:t>+</w:t>
      </w:r>
      <w:r w:rsidR="003E53D1">
        <w:rPr>
          <w:rFonts w:ascii="Times New Roman CYR" w:hAnsi="Times New Roman CYR" w:cs="Times New Roman CYR"/>
          <w:sz w:val="24"/>
          <w:szCs w:val="24"/>
          <w:lang w:val="uk-UA"/>
        </w:rPr>
        <w:t>23,2</w:t>
      </w:r>
      <w:r>
        <w:rPr>
          <w:rFonts w:ascii="Times New Roman CYR" w:hAnsi="Times New Roman CYR" w:cs="Times New Roman CYR"/>
          <w:sz w:val="24"/>
          <w:szCs w:val="24"/>
        </w:rPr>
        <w:tab/>
        <w:t>+</w:t>
      </w:r>
      <w:r w:rsidR="003E53D1">
        <w:rPr>
          <w:rFonts w:ascii="Times New Roman CYR" w:hAnsi="Times New Roman CYR" w:cs="Times New Roman CYR"/>
          <w:sz w:val="24"/>
          <w:szCs w:val="24"/>
          <w:lang w:val="uk-UA"/>
        </w:rPr>
        <w:t>9,8</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3E53D1" w:rsidRDefault="003E53D1" w:rsidP="003E53D1">
      <w:pPr>
        <w:spacing w:after="0"/>
        <w:jc w:val="both"/>
        <w:rPr>
          <w:rFonts w:ascii="Times New Roman" w:hAnsi="Times New Roman"/>
          <w:sz w:val="24"/>
          <w:szCs w:val="24"/>
          <w:lang w:val="uk-UA"/>
        </w:rPr>
      </w:pPr>
      <w:r>
        <w:rPr>
          <w:rFonts w:ascii="Times New Roman" w:hAnsi="Times New Roman"/>
          <w:sz w:val="24"/>
          <w:szCs w:val="24"/>
          <w:lang w:val="uk-UA"/>
        </w:rPr>
        <w:t>За результатами фінансово-господарської діяльності за 2019 рік, підприємством отримано збиток в розмірі -65,</w:t>
      </w:r>
      <w:r w:rsidR="0037341C">
        <w:rPr>
          <w:rFonts w:ascii="Times New Roman" w:hAnsi="Times New Roman"/>
          <w:sz w:val="24"/>
          <w:szCs w:val="24"/>
          <w:lang w:val="uk-UA"/>
        </w:rPr>
        <w:t>7</w:t>
      </w:r>
      <w:r>
        <w:rPr>
          <w:rFonts w:ascii="Times New Roman" w:hAnsi="Times New Roman"/>
          <w:sz w:val="24"/>
          <w:szCs w:val="24"/>
          <w:lang w:val="uk-UA"/>
        </w:rPr>
        <w:t xml:space="preserve"> тис.грн. Власний капітал Товариства має від</w:t>
      </w:r>
      <w:r>
        <w:rPr>
          <w:rFonts w:ascii="Times New Roman" w:hAnsi="Times New Roman"/>
          <w:sz w:val="24"/>
          <w:szCs w:val="24"/>
        </w:rPr>
        <w:t>’</w:t>
      </w:r>
      <w:r>
        <w:rPr>
          <w:rFonts w:ascii="Times New Roman" w:hAnsi="Times New Roman"/>
          <w:sz w:val="24"/>
          <w:szCs w:val="24"/>
          <w:lang w:val="uk-UA"/>
        </w:rPr>
        <w:t xml:space="preserve">ємне значення і ще зменшився протягом звітного періоду на </w:t>
      </w:r>
      <w:r w:rsidR="00B1393B">
        <w:rPr>
          <w:rFonts w:ascii="Times New Roman" w:hAnsi="Times New Roman"/>
          <w:sz w:val="24"/>
          <w:szCs w:val="24"/>
          <w:lang w:val="uk-UA"/>
        </w:rPr>
        <w:t>65,8</w:t>
      </w:r>
      <w:r>
        <w:rPr>
          <w:rFonts w:ascii="Times New Roman" w:hAnsi="Times New Roman"/>
          <w:sz w:val="24"/>
          <w:szCs w:val="24"/>
          <w:lang w:val="uk-UA"/>
        </w:rPr>
        <w:t xml:space="preserve"> тис.грн. Зменшення сталося в основному за рахунок отриманих у звітному періоді збитків. Станом на 31.12.2019 умова перевищення вартостi чистих активiв над розмiром статутного капіталу Товариством не дотримується. Підприємство не ліквідне і повністю залежне від зовнішніх запозичень. В основному це поточні та довгострокові зобов’язання перед кредиторами, що мають тенденцію до зростання. Внаслідок того, що загальні зобов’язання Товариства розподілені між довгостроковими та короткостроковими джерелами, поточна платоспроможність зберігається (в основному за рахунок відстрочення платежів кредиторам).</w:t>
      </w:r>
    </w:p>
    <w:p w:rsidR="00E96396" w:rsidRPr="003E53D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E96396" w:rsidRPr="001D026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1D0261">
        <w:rPr>
          <w:rFonts w:ascii="Times New Roman CYR" w:hAnsi="Times New Roman CYR" w:cs="Times New Roman CYR"/>
          <w:b/>
          <w:bCs/>
          <w:sz w:val="24"/>
          <w:szCs w:val="24"/>
          <w:lang w:val="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3E53D1" w:rsidRDefault="003E53D1" w:rsidP="003E53D1">
      <w:pPr>
        <w:widowControl w:val="0"/>
        <w:autoSpaceDE w:val="0"/>
        <w:autoSpaceDN w:val="0"/>
        <w:adjustRightInd w:val="0"/>
        <w:ind w:firstLine="567"/>
        <w:jc w:val="both"/>
        <w:rPr>
          <w:rFonts w:ascii="Times New Roman" w:hAnsi="Times New Roman"/>
          <w:sz w:val="24"/>
          <w:szCs w:val="24"/>
          <w:lang w:val="uk-UA"/>
        </w:rPr>
      </w:pPr>
      <w:r>
        <w:rPr>
          <w:rFonts w:ascii="Times New Roman" w:hAnsi="Times New Roman"/>
          <w:sz w:val="24"/>
          <w:szCs w:val="24"/>
          <w:lang w:val="uk-UA"/>
        </w:rPr>
        <w:t>У зв</w:t>
      </w:r>
      <w:r>
        <w:rPr>
          <w:rFonts w:ascii="Times New Roman" w:hAnsi="Times New Roman"/>
          <w:sz w:val="24"/>
          <w:szCs w:val="24"/>
        </w:rPr>
        <w:t>i</w:t>
      </w:r>
      <w:r>
        <w:rPr>
          <w:rFonts w:ascii="Times New Roman" w:hAnsi="Times New Roman"/>
          <w:sz w:val="24"/>
          <w:szCs w:val="24"/>
          <w:lang w:val="uk-UA"/>
        </w:rPr>
        <w:t>тному пер</w:t>
      </w:r>
      <w:r>
        <w:rPr>
          <w:rFonts w:ascii="Times New Roman" w:hAnsi="Times New Roman"/>
          <w:sz w:val="24"/>
          <w:szCs w:val="24"/>
        </w:rPr>
        <w:t>i</w:t>
      </w:r>
      <w:r>
        <w:rPr>
          <w:rFonts w:ascii="Times New Roman" w:hAnsi="Times New Roman"/>
          <w:sz w:val="24"/>
          <w:szCs w:val="24"/>
          <w:lang w:val="uk-UA"/>
        </w:rPr>
        <w:t>од</w:t>
      </w:r>
      <w:r>
        <w:rPr>
          <w:rFonts w:ascii="Times New Roman" w:hAnsi="Times New Roman"/>
          <w:sz w:val="24"/>
          <w:szCs w:val="24"/>
        </w:rPr>
        <w:t>i</w:t>
      </w:r>
      <w:r>
        <w:rPr>
          <w:rFonts w:ascii="Times New Roman" w:hAnsi="Times New Roman"/>
          <w:sz w:val="24"/>
          <w:szCs w:val="24"/>
          <w:lang w:val="uk-UA"/>
        </w:rPr>
        <w:t xml:space="preserve"> деривативи щодо цінних паперів не укладалися, правочини щодо пох</w:t>
      </w:r>
      <w:r>
        <w:rPr>
          <w:rFonts w:ascii="Times New Roman" w:hAnsi="Times New Roman"/>
          <w:sz w:val="24"/>
          <w:szCs w:val="24"/>
        </w:rPr>
        <w:t>i</w:t>
      </w:r>
      <w:r>
        <w:rPr>
          <w:rFonts w:ascii="Times New Roman" w:hAnsi="Times New Roman"/>
          <w:sz w:val="24"/>
          <w:szCs w:val="24"/>
          <w:lang w:val="uk-UA"/>
        </w:rPr>
        <w:t>дних ц</w:t>
      </w:r>
      <w:r>
        <w:rPr>
          <w:rFonts w:ascii="Times New Roman" w:hAnsi="Times New Roman"/>
          <w:sz w:val="24"/>
          <w:szCs w:val="24"/>
        </w:rPr>
        <w:t>i</w:t>
      </w:r>
      <w:r>
        <w:rPr>
          <w:rFonts w:ascii="Times New Roman" w:hAnsi="Times New Roman"/>
          <w:sz w:val="24"/>
          <w:szCs w:val="24"/>
          <w:lang w:val="uk-UA"/>
        </w:rPr>
        <w:t>нних папер</w:t>
      </w:r>
      <w:r>
        <w:rPr>
          <w:rFonts w:ascii="Times New Roman" w:hAnsi="Times New Roman"/>
          <w:sz w:val="24"/>
          <w:szCs w:val="24"/>
        </w:rPr>
        <w:t>i</w:t>
      </w:r>
      <w:r>
        <w:rPr>
          <w:rFonts w:ascii="Times New Roman" w:hAnsi="Times New Roman"/>
          <w:sz w:val="24"/>
          <w:szCs w:val="24"/>
          <w:lang w:val="uk-UA"/>
        </w:rPr>
        <w:t>в не вчинялися, тому вплив в</w:t>
      </w:r>
      <w:r>
        <w:rPr>
          <w:rFonts w:ascii="Times New Roman" w:hAnsi="Times New Roman"/>
          <w:sz w:val="24"/>
          <w:szCs w:val="24"/>
        </w:rPr>
        <w:t>i</w:t>
      </w:r>
      <w:r>
        <w:rPr>
          <w:rFonts w:ascii="Times New Roman" w:hAnsi="Times New Roman"/>
          <w:sz w:val="24"/>
          <w:szCs w:val="24"/>
          <w:lang w:val="uk-UA"/>
        </w:rPr>
        <w:t>д зазначених операц</w:t>
      </w:r>
      <w:r>
        <w:rPr>
          <w:rFonts w:ascii="Times New Roman" w:hAnsi="Times New Roman"/>
          <w:sz w:val="24"/>
          <w:szCs w:val="24"/>
        </w:rPr>
        <w:t>i</w:t>
      </w:r>
      <w:r>
        <w:rPr>
          <w:rFonts w:ascii="Times New Roman" w:hAnsi="Times New Roman"/>
          <w:sz w:val="24"/>
          <w:szCs w:val="24"/>
          <w:lang w:val="uk-UA"/>
        </w:rPr>
        <w:t>й на оц</w:t>
      </w:r>
      <w:r>
        <w:rPr>
          <w:rFonts w:ascii="Times New Roman" w:hAnsi="Times New Roman"/>
          <w:sz w:val="24"/>
          <w:szCs w:val="24"/>
        </w:rPr>
        <w:t>i</w:t>
      </w:r>
      <w:r>
        <w:rPr>
          <w:rFonts w:ascii="Times New Roman" w:hAnsi="Times New Roman"/>
          <w:sz w:val="24"/>
          <w:szCs w:val="24"/>
          <w:lang w:val="uk-UA"/>
        </w:rPr>
        <w:t>нку актив</w:t>
      </w:r>
      <w:r>
        <w:rPr>
          <w:rFonts w:ascii="Times New Roman" w:hAnsi="Times New Roman"/>
          <w:sz w:val="24"/>
          <w:szCs w:val="24"/>
        </w:rPr>
        <w:t>i</w:t>
      </w:r>
      <w:r>
        <w:rPr>
          <w:rFonts w:ascii="Times New Roman" w:hAnsi="Times New Roman"/>
          <w:sz w:val="24"/>
          <w:szCs w:val="24"/>
          <w:lang w:val="uk-UA"/>
        </w:rPr>
        <w:t>в, зобов'язань, ф</w:t>
      </w:r>
      <w:r>
        <w:rPr>
          <w:rFonts w:ascii="Times New Roman" w:hAnsi="Times New Roman"/>
          <w:sz w:val="24"/>
          <w:szCs w:val="24"/>
        </w:rPr>
        <w:t>i</w:t>
      </w:r>
      <w:r>
        <w:rPr>
          <w:rFonts w:ascii="Times New Roman" w:hAnsi="Times New Roman"/>
          <w:sz w:val="24"/>
          <w:szCs w:val="24"/>
          <w:lang w:val="uk-UA"/>
        </w:rPr>
        <w:t xml:space="preserve">нансового стану </w:t>
      </w:r>
      <w:r>
        <w:rPr>
          <w:rFonts w:ascii="Times New Roman" w:hAnsi="Times New Roman"/>
          <w:sz w:val="24"/>
          <w:szCs w:val="24"/>
        </w:rPr>
        <w:t>i</w:t>
      </w:r>
      <w:r>
        <w:rPr>
          <w:rFonts w:ascii="Times New Roman" w:hAnsi="Times New Roman"/>
          <w:sz w:val="24"/>
          <w:szCs w:val="24"/>
          <w:lang w:val="uk-UA"/>
        </w:rPr>
        <w:t xml:space="preserve"> доход</w:t>
      </w:r>
      <w:r>
        <w:rPr>
          <w:rFonts w:ascii="Times New Roman" w:hAnsi="Times New Roman"/>
          <w:sz w:val="24"/>
          <w:szCs w:val="24"/>
        </w:rPr>
        <w:t>i</w:t>
      </w:r>
      <w:r>
        <w:rPr>
          <w:rFonts w:ascii="Times New Roman" w:hAnsi="Times New Roman"/>
          <w:sz w:val="24"/>
          <w:szCs w:val="24"/>
          <w:lang w:val="uk-UA"/>
        </w:rPr>
        <w:t>в або витрат Товариства відсутній</w:t>
      </w:r>
    </w:p>
    <w:p w:rsidR="00E96396" w:rsidRPr="001D026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w:t>
      </w:r>
      <w:proofErr w:type="gramStart"/>
      <w:r>
        <w:rPr>
          <w:rFonts w:ascii="Times New Roman CYR" w:hAnsi="Times New Roman CYR" w:cs="Times New Roman CYR"/>
          <w:b/>
          <w:bCs/>
          <w:sz w:val="24"/>
          <w:szCs w:val="24"/>
        </w:rPr>
        <w:t>для</w:t>
      </w:r>
      <w:proofErr w:type="gramEnd"/>
      <w:r>
        <w:rPr>
          <w:rFonts w:ascii="Times New Roman CYR" w:hAnsi="Times New Roman CYR" w:cs="Times New Roman CYR"/>
          <w:b/>
          <w:bCs/>
          <w:sz w:val="24"/>
          <w:szCs w:val="24"/>
        </w:rPr>
        <w:t xml:space="preserve"> якої використовуються операції хеджування</w:t>
      </w:r>
    </w:p>
    <w:p w:rsidR="00E96396" w:rsidRPr="003E53D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Операц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ї хеджування </w:t>
      </w:r>
      <w:r w:rsidR="003E53D1">
        <w:rPr>
          <w:rFonts w:ascii="Times New Roman CYR" w:hAnsi="Times New Roman CYR" w:cs="Times New Roman CYR"/>
          <w:sz w:val="24"/>
          <w:szCs w:val="24"/>
          <w:lang w:val="uk-UA"/>
        </w:rPr>
        <w:t>протягом 2019 року не використовувалися.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схильність емітента до цінових ризиків, кредитного ризику, ризику ліквідності та/або </w:t>
      </w:r>
      <w:r>
        <w:rPr>
          <w:rFonts w:ascii="Times New Roman CYR" w:hAnsi="Times New Roman CYR" w:cs="Times New Roman CYR"/>
          <w:b/>
          <w:bCs/>
          <w:sz w:val="24"/>
          <w:szCs w:val="24"/>
        </w:rPr>
        <w:lastRenderedPageBreak/>
        <w:t>ризику грошових потокі</w:t>
      </w:r>
      <w:proofErr w:type="gramStart"/>
      <w:r>
        <w:rPr>
          <w:rFonts w:ascii="Times New Roman CYR" w:hAnsi="Times New Roman CYR" w:cs="Times New Roman CYR"/>
          <w:b/>
          <w:bCs/>
          <w:sz w:val="24"/>
          <w:szCs w:val="24"/>
        </w:rPr>
        <w:t>в</w:t>
      </w:r>
      <w:proofErr w:type="gramEnd"/>
    </w:p>
    <w:p w:rsidR="003E53D1" w:rsidRDefault="003E53D1" w:rsidP="003E53D1">
      <w:pPr>
        <w:spacing w:line="240" w:lineRule="auto"/>
        <w:jc w:val="both"/>
        <w:rPr>
          <w:rFonts w:ascii="Times New Roman" w:hAnsi="Times New Roman"/>
          <w:sz w:val="24"/>
          <w:szCs w:val="24"/>
          <w:lang w:val="uk-UA"/>
        </w:rPr>
      </w:pPr>
      <w:r>
        <w:rPr>
          <w:rFonts w:ascii="Times New Roman" w:hAnsi="Times New Roman"/>
          <w:sz w:val="24"/>
          <w:szCs w:val="24"/>
          <w:lang w:val="uk-UA"/>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rsidR="003E53D1" w:rsidRDefault="003E53D1" w:rsidP="003E53D1">
      <w:pPr>
        <w:spacing w:line="240" w:lineRule="auto"/>
        <w:jc w:val="both"/>
        <w:rPr>
          <w:rFonts w:ascii="Times New Roman" w:hAnsi="Times New Roman"/>
          <w:sz w:val="24"/>
          <w:szCs w:val="24"/>
          <w:highlight w:val="yellow"/>
          <w:u w:val="single"/>
          <w:lang w:val="uk-UA"/>
        </w:rPr>
      </w:pPr>
      <w:r>
        <w:rPr>
          <w:rFonts w:ascii="Times New Roman" w:hAnsi="Times New Roman"/>
          <w:sz w:val="24"/>
          <w:szCs w:val="24"/>
          <w:u w:val="single"/>
          <w:lang w:val="uk-UA"/>
        </w:rPr>
        <w:t>Ринковий ризик</w:t>
      </w:r>
      <w:r>
        <w:rPr>
          <w:rFonts w:ascii="Times New Roman" w:hAnsi="Times New Roman"/>
          <w:sz w:val="24"/>
          <w:szCs w:val="24"/>
          <w:lang w:val="uk-UA"/>
        </w:rPr>
        <w:t xml:space="preserve">.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rsidR="003E53D1" w:rsidRDefault="003E53D1" w:rsidP="003E53D1">
      <w:pPr>
        <w:spacing w:line="240" w:lineRule="auto"/>
        <w:jc w:val="both"/>
        <w:rPr>
          <w:rFonts w:ascii="Times New Roman" w:hAnsi="Times New Roman"/>
          <w:sz w:val="24"/>
          <w:szCs w:val="24"/>
          <w:lang w:val="uk-UA"/>
        </w:rPr>
      </w:pPr>
      <w:r>
        <w:rPr>
          <w:rFonts w:ascii="Times New Roman" w:hAnsi="Times New Roman"/>
          <w:i/>
          <w:sz w:val="24"/>
          <w:szCs w:val="24"/>
          <w:lang w:val="uk-UA"/>
        </w:rPr>
        <w:t>Валютний ризик</w:t>
      </w:r>
      <w:r>
        <w:rPr>
          <w:rFonts w:ascii="Times New Roman" w:hAnsi="Times New Roman"/>
          <w:sz w:val="24"/>
          <w:szCs w:val="24"/>
          <w:lang w:val="uk-UA"/>
        </w:rPr>
        <w:t xml:space="preserve">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не піддається валютному ризику, тому що у звітному році не здійснювало валютні операції.  </w:t>
      </w:r>
    </w:p>
    <w:p w:rsidR="003E53D1" w:rsidRDefault="003E53D1" w:rsidP="003E53D1">
      <w:pPr>
        <w:autoSpaceDE w:val="0"/>
        <w:autoSpaceDN w:val="0"/>
        <w:adjustRightInd w:val="0"/>
        <w:jc w:val="both"/>
        <w:rPr>
          <w:rFonts w:ascii="Times New Roman" w:hAnsi="Times New Roman"/>
          <w:sz w:val="24"/>
          <w:szCs w:val="24"/>
        </w:rPr>
      </w:pPr>
      <w:r>
        <w:rPr>
          <w:rFonts w:ascii="Times New Roman" w:hAnsi="Times New Roman"/>
          <w:i/>
          <w:sz w:val="24"/>
          <w:szCs w:val="24"/>
          <w:lang w:val="uk-UA"/>
        </w:rPr>
        <w:t>Ризик зміни відсоткових ставок</w:t>
      </w:r>
      <w:r>
        <w:rPr>
          <w:rFonts w:ascii="Times New Roman" w:hAnsi="Times New Roman"/>
          <w:sz w:val="24"/>
          <w:szCs w:val="24"/>
          <w:lang w:val="uk-UA"/>
        </w:rPr>
        <w:t xml:space="preserve"> пов'язаний з ймовірністю змін у вартості фінансових інструментів у зв'язку зі змінами процентних ставок. </w:t>
      </w:r>
      <w:r>
        <w:rPr>
          <w:rFonts w:ascii="Times New Roman" w:hAnsi="Times New Roman"/>
          <w:sz w:val="24"/>
          <w:szCs w:val="24"/>
        </w:rPr>
        <w:t>На початок та кінець звітного року Товариство не має фінансових зобов’язань, по яких існують змінні (плаваючі) відсоткові ставки. Внаслідок цього</w:t>
      </w:r>
      <w:r>
        <w:rPr>
          <w:rFonts w:ascii="Times New Roman" w:hAnsi="Times New Roman"/>
          <w:sz w:val="24"/>
          <w:szCs w:val="24"/>
          <w:lang w:val="uk-UA"/>
        </w:rPr>
        <w:t xml:space="preserve"> д</w:t>
      </w:r>
      <w:r>
        <w:rPr>
          <w:rFonts w:ascii="Times New Roman" w:hAnsi="Times New Roman"/>
          <w:sz w:val="24"/>
          <w:szCs w:val="24"/>
        </w:rPr>
        <w:t>ля д</w:t>
      </w:r>
      <w:proofErr w:type="gramStart"/>
      <w:r>
        <w:rPr>
          <w:rFonts w:ascii="Times New Roman" w:hAnsi="Times New Roman"/>
          <w:sz w:val="24"/>
          <w:szCs w:val="24"/>
        </w:rPr>
        <w:t>i</w:t>
      </w:r>
      <w:proofErr w:type="gramEnd"/>
      <w:r>
        <w:rPr>
          <w:rFonts w:ascii="Times New Roman" w:hAnsi="Times New Roman"/>
          <w:sz w:val="24"/>
          <w:szCs w:val="24"/>
        </w:rPr>
        <w:t xml:space="preserve">яльностi Товариства, нехарактернi ринковi ризики щодо змiн вiдсоткових ставок. </w:t>
      </w:r>
    </w:p>
    <w:p w:rsidR="003E53D1" w:rsidRDefault="003E53D1" w:rsidP="003E53D1">
      <w:pPr>
        <w:ind w:firstLine="567"/>
        <w:jc w:val="both"/>
        <w:rPr>
          <w:rFonts w:ascii="Times New Roman" w:hAnsi="Times New Roman"/>
          <w:sz w:val="24"/>
          <w:szCs w:val="24"/>
          <w:lang w:val="uk-UA"/>
        </w:rPr>
      </w:pPr>
      <w:r>
        <w:rPr>
          <w:rFonts w:ascii="Times New Roman" w:hAnsi="Times New Roman"/>
          <w:sz w:val="24"/>
          <w:szCs w:val="24"/>
          <w:u w:val="single"/>
          <w:lang w:val="uk-UA"/>
        </w:rPr>
        <w:t>Ризик л</w:t>
      </w:r>
      <w:r>
        <w:rPr>
          <w:rFonts w:ascii="Times New Roman" w:hAnsi="Times New Roman"/>
          <w:sz w:val="24"/>
          <w:szCs w:val="24"/>
          <w:u w:val="single"/>
        </w:rPr>
        <w:t>i</w:t>
      </w:r>
      <w:r>
        <w:rPr>
          <w:rFonts w:ascii="Times New Roman" w:hAnsi="Times New Roman"/>
          <w:sz w:val="24"/>
          <w:szCs w:val="24"/>
          <w:u w:val="single"/>
          <w:lang w:val="uk-UA"/>
        </w:rPr>
        <w:t>кв</w:t>
      </w:r>
      <w:r>
        <w:rPr>
          <w:rFonts w:ascii="Times New Roman" w:hAnsi="Times New Roman"/>
          <w:sz w:val="24"/>
          <w:szCs w:val="24"/>
          <w:u w:val="single"/>
        </w:rPr>
        <w:t>i</w:t>
      </w:r>
      <w:r>
        <w:rPr>
          <w:rFonts w:ascii="Times New Roman" w:hAnsi="Times New Roman"/>
          <w:sz w:val="24"/>
          <w:szCs w:val="24"/>
          <w:u w:val="single"/>
          <w:lang w:val="uk-UA"/>
        </w:rPr>
        <w:t>дност</w:t>
      </w:r>
      <w:r>
        <w:rPr>
          <w:rFonts w:ascii="Times New Roman" w:hAnsi="Times New Roman"/>
          <w:sz w:val="24"/>
          <w:szCs w:val="24"/>
          <w:u w:val="single"/>
        </w:rPr>
        <w:t>i</w:t>
      </w:r>
      <w:r>
        <w:rPr>
          <w:rFonts w:ascii="Times New Roman" w:hAnsi="Times New Roman"/>
          <w:sz w:val="24"/>
          <w:szCs w:val="24"/>
          <w:lang w:val="uk-UA"/>
        </w:rPr>
        <w:t xml:space="preserve">.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
    <w:p w:rsidR="003E53D1" w:rsidRDefault="003E53D1" w:rsidP="003E53D1">
      <w:pPr>
        <w:ind w:firstLine="567"/>
        <w:jc w:val="both"/>
        <w:rPr>
          <w:sz w:val="32"/>
          <w:szCs w:val="24"/>
          <w:lang w:val="uk-UA"/>
        </w:rPr>
      </w:pPr>
      <w:r>
        <w:rPr>
          <w:rFonts w:ascii="Times New Roman" w:hAnsi="Times New Roman"/>
          <w:sz w:val="24"/>
          <w:szCs w:val="24"/>
          <w:lang w:val="uk-UA"/>
        </w:rPr>
        <w:t>Показники поточної л</w:t>
      </w:r>
      <w:r>
        <w:rPr>
          <w:rFonts w:ascii="Times New Roman" w:hAnsi="Times New Roman"/>
          <w:sz w:val="24"/>
          <w:szCs w:val="24"/>
        </w:rPr>
        <w:t>i</w:t>
      </w:r>
      <w:r>
        <w:rPr>
          <w:rFonts w:ascii="Times New Roman" w:hAnsi="Times New Roman"/>
          <w:sz w:val="24"/>
          <w:szCs w:val="24"/>
          <w:lang w:val="uk-UA"/>
        </w:rPr>
        <w:t>кв</w:t>
      </w:r>
      <w:r>
        <w:rPr>
          <w:rFonts w:ascii="Times New Roman" w:hAnsi="Times New Roman"/>
          <w:sz w:val="24"/>
          <w:szCs w:val="24"/>
        </w:rPr>
        <w:t>i</w:t>
      </w:r>
      <w:r>
        <w:rPr>
          <w:rFonts w:ascii="Times New Roman" w:hAnsi="Times New Roman"/>
          <w:sz w:val="24"/>
          <w:szCs w:val="24"/>
          <w:lang w:val="uk-UA"/>
        </w:rPr>
        <w:t>дност</w:t>
      </w:r>
      <w:r>
        <w:rPr>
          <w:rFonts w:ascii="Times New Roman" w:hAnsi="Times New Roman"/>
          <w:sz w:val="24"/>
          <w:szCs w:val="24"/>
        </w:rPr>
        <w:t>i</w:t>
      </w:r>
      <w:r>
        <w:rPr>
          <w:rFonts w:ascii="Times New Roman" w:hAnsi="Times New Roman"/>
          <w:sz w:val="24"/>
          <w:szCs w:val="24"/>
          <w:lang w:val="uk-UA"/>
        </w:rPr>
        <w:t xml:space="preserve"> (в</w:t>
      </w:r>
      <w:r>
        <w:rPr>
          <w:rFonts w:ascii="Times New Roman" w:hAnsi="Times New Roman"/>
          <w:sz w:val="24"/>
          <w:szCs w:val="24"/>
        </w:rPr>
        <w:t>i</w:t>
      </w:r>
      <w:r>
        <w:rPr>
          <w:rFonts w:ascii="Times New Roman" w:hAnsi="Times New Roman"/>
          <w:sz w:val="24"/>
          <w:szCs w:val="24"/>
          <w:lang w:val="uk-UA"/>
        </w:rPr>
        <w:t>дображають сп</w:t>
      </w:r>
      <w:r>
        <w:rPr>
          <w:rFonts w:ascii="Times New Roman" w:hAnsi="Times New Roman"/>
          <w:sz w:val="24"/>
          <w:szCs w:val="24"/>
        </w:rPr>
        <w:t>i</w:t>
      </w:r>
      <w:r>
        <w:rPr>
          <w:rFonts w:ascii="Times New Roman" w:hAnsi="Times New Roman"/>
          <w:sz w:val="24"/>
          <w:szCs w:val="24"/>
          <w:lang w:val="uk-UA"/>
        </w:rPr>
        <w:t>вв</w:t>
      </w:r>
      <w:r>
        <w:rPr>
          <w:rFonts w:ascii="Times New Roman" w:hAnsi="Times New Roman"/>
          <w:sz w:val="24"/>
          <w:szCs w:val="24"/>
        </w:rPr>
        <w:t>i</w:t>
      </w:r>
      <w:r>
        <w:rPr>
          <w:rFonts w:ascii="Times New Roman" w:hAnsi="Times New Roman"/>
          <w:sz w:val="24"/>
          <w:szCs w:val="24"/>
          <w:lang w:val="uk-UA"/>
        </w:rPr>
        <w:t>дношення оборотних актив</w:t>
      </w:r>
      <w:r>
        <w:rPr>
          <w:rFonts w:ascii="Times New Roman" w:hAnsi="Times New Roman"/>
          <w:sz w:val="24"/>
          <w:szCs w:val="24"/>
        </w:rPr>
        <w:t>i</w:t>
      </w:r>
      <w:r>
        <w:rPr>
          <w:rFonts w:ascii="Times New Roman" w:hAnsi="Times New Roman"/>
          <w:sz w:val="24"/>
          <w:szCs w:val="24"/>
          <w:lang w:val="uk-UA"/>
        </w:rPr>
        <w:t>в до суми поточних зобов'язань) на к</w:t>
      </w:r>
      <w:r>
        <w:rPr>
          <w:rFonts w:ascii="Times New Roman" w:hAnsi="Times New Roman"/>
          <w:sz w:val="24"/>
          <w:szCs w:val="24"/>
        </w:rPr>
        <w:t>i</w:t>
      </w:r>
      <w:r>
        <w:rPr>
          <w:rFonts w:ascii="Times New Roman" w:hAnsi="Times New Roman"/>
          <w:sz w:val="24"/>
          <w:szCs w:val="24"/>
          <w:lang w:val="uk-UA"/>
        </w:rPr>
        <w:t xml:space="preserve">нець 2019 року становить 0,59, що є нижче мінімально допустимого рівня. Поточні обов’язання лише на 59 % покриваються за рахунок поточних активів </w:t>
      </w:r>
    </w:p>
    <w:p w:rsidR="003E53D1" w:rsidRDefault="003E53D1" w:rsidP="003E53D1">
      <w:pPr>
        <w:jc w:val="both"/>
        <w:rPr>
          <w:rFonts w:ascii="Times New Roman" w:hAnsi="Times New Roman"/>
          <w:sz w:val="24"/>
          <w:szCs w:val="24"/>
        </w:rPr>
      </w:pPr>
      <w:r>
        <w:rPr>
          <w:rFonts w:ascii="Times New Roman" w:hAnsi="Times New Roman"/>
          <w:sz w:val="24"/>
          <w:szCs w:val="24"/>
          <w:u w:val="single"/>
        </w:rPr>
        <w:t>Кредитний ризик</w:t>
      </w:r>
      <w:r>
        <w:rPr>
          <w:rFonts w:ascii="Times New Roman" w:hAnsi="Times New Roman"/>
          <w:sz w:val="24"/>
          <w:szCs w:val="24"/>
          <w:lang w:val="uk-UA"/>
        </w:rPr>
        <w:t xml:space="preserve">.  </w:t>
      </w:r>
      <w:r>
        <w:rPr>
          <w:rFonts w:ascii="Times New Roman" w:hAnsi="Times New Roman"/>
          <w:sz w:val="24"/>
          <w:szCs w:val="24"/>
        </w:rPr>
        <w:t>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та дебіторська заборгованість, що включає незабезпечену торгівельну і іншу дебіторську заборгованість.</w:t>
      </w:r>
    </w:p>
    <w:p w:rsidR="003E53D1" w:rsidRDefault="003E53D1" w:rsidP="003E53D1">
      <w:pPr>
        <w:jc w:val="both"/>
        <w:rPr>
          <w:rFonts w:ascii="Times New Roman" w:hAnsi="Times New Roman"/>
          <w:sz w:val="24"/>
          <w:szCs w:val="24"/>
          <w:lang w:val="uk-UA"/>
        </w:rPr>
      </w:pPr>
      <w:r>
        <w:rPr>
          <w:rFonts w:ascii="Times New Roman" w:hAnsi="Times New Roman"/>
          <w:sz w:val="24"/>
          <w:szCs w:val="24"/>
          <w:lang w:val="uk-UA"/>
        </w:rPr>
        <w:t xml:space="preserve">З метою уникнення кредитного ризику Товариство розміщує грошові кошти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З метою уникнення фінансових втрат від невиконання зобов’язань покупцями-дебіторами Товариство здiйснює торговi операцiї тiльки з перевiреними i платоспроможними клiєнтами на внутрiшньому та зовнiшньому ринках. </w:t>
      </w:r>
    </w:p>
    <w:p w:rsidR="003E53D1" w:rsidRDefault="003E53D1" w:rsidP="003E53D1">
      <w:pPr>
        <w:jc w:val="both"/>
        <w:rPr>
          <w:rFonts w:ascii="Times New Roman" w:hAnsi="Times New Roman"/>
          <w:sz w:val="24"/>
          <w:szCs w:val="24"/>
          <w:lang w:val="uk-UA"/>
        </w:rPr>
      </w:pPr>
      <w:r>
        <w:rPr>
          <w:rFonts w:ascii="Times New Roman" w:hAnsi="Times New Roman"/>
          <w:sz w:val="24"/>
          <w:szCs w:val="24"/>
          <w:lang w:val="uk-UA"/>
        </w:rPr>
        <w:t>Т</w:t>
      </w:r>
      <w:r>
        <w:rPr>
          <w:rFonts w:ascii="Times New Roman" w:hAnsi="Times New Roman"/>
          <w:sz w:val="24"/>
          <w:szCs w:val="24"/>
        </w:rPr>
        <w:t>овариство не утримує та не випускає фінансові інструменти з метою їх продажу.</w:t>
      </w:r>
      <w:r>
        <w:rPr>
          <w:rFonts w:ascii="Times New Roman" w:hAnsi="Times New Roman"/>
          <w:sz w:val="24"/>
          <w:szCs w:val="24"/>
          <w:lang w:val="uk-UA"/>
        </w:rPr>
        <w:t xml:space="preserve"> </w:t>
      </w:r>
    </w:p>
    <w:p w:rsidR="003E53D1" w:rsidRDefault="003E53D1" w:rsidP="003E53D1">
      <w:pPr>
        <w:spacing w:after="0" w:line="240" w:lineRule="auto"/>
        <w:jc w:val="both"/>
        <w:rPr>
          <w:rFonts w:ascii="Times New Roman" w:hAnsi="Times New Roman"/>
          <w:sz w:val="24"/>
          <w:szCs w:val="24"/>
          <w:lang w:val="uk-UA"/>
        </w:rPr>
      </w:pPr>
      <w:r>
        <w:rPr>
          <w:rFonts w:ascii="Times New Roman" w:hAnsi="Times New Roman"/>
          <w:sz w:val="24"/>
          <w:szCs w:val="24"/>
        </w:rPr>
        <w:t xml:space="preserve">Грошові кошти розміщуються у фінансових </w:t>
      </w:r>
      <w:r>
        <w:rPr>
          <w:rFonts w:ascii="Times New Roman" w:hAnsi="Times New Roman"/>
          <w:sz w:val="24"/>
          <w:szCs w:val="24"/>
          <w:lang w:val="uk-UA"/>
        </w:rPr>
        <w:t>установах</w:t>
      </w:r>
      <w:r>
        <w:rPr>
          <w:rFonts w:ascii="Times New Roman" w:hAnsi="Times New Roman"/>
          <w:sz w:val="24"/>
          <w:szCs w:val="24"/>
        </w:rPr>
        <w:t>, які на момент відкриття рахунку мають</w:t>
      </w:r>
      <w:r>
        <w:rPr>
          <w:rFonts w:ascii="Times New Roman" w:hAnsi="Times New Roman"/>
          <w:sz w:val="24"/>
          <w:szCs w:val="24"/>
          <w:lang w:val="uk-UA"/>
        </w:rPr>
        <w:t xml:space="preserve"> надійну репутацію та</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 xml:space="preserve">інімальний ризик дефолту. Проте використання цього </w:t>
      </w:r>
      <w:proofErr w:type="gramStart"/>
      <w:r>
        <w:rPr>
          <w:rFonts w:ascii="Times New Roman" w:hAnsi="Times New Roman"/>
          <w:sz w:val="24"/>
          <w:szCs w:val="24"/>
        </w:rPr>
        <w:t>п</w:t>
      </w:r>
      <w:proofErr w:type="gramEnd"/>
      <w:r>
        <w:rPr>
          <w:rFonts w:ascii="Times New Roman" w:hAnsi="Times New Roman"/>
          <w:sz w:val="24"/>
          <w:szCs w:val="24"/>
        </w:rPr>
        <w:t>ідходу не дозволяє запобігти виникненню збитків у випадку більш суттєвих змін на ринку.</w:t>
      </w:r>
      <w:r>
        <w:rPr>
          <w:rFonts w:ascii="Times New Roman" w:hAnsi="Times New Roman"/>
          <w:sz w:val="24"/>
          <w:szCs w:val="24"/>
          <w:lang w:val="uk-UA"/>
        </w:rPr>
        <w:t xml:space="preserve"> </w:t>
      </w:r>
      <w:r>
        <w:rPr>
          <w:rFonts w:ascii="Times New Roman" w:hAnsi="Times New Roman"/>
          <w:sz w:val="24"/>
          <w:szCs w:val="24"/>
        </w:rPr>
        <w:t>Товариство зд</w:t>
      </w:r>
      <w:proofErr w:type="gramStart"/>
      <w:r>
        <w:rPr>
          <w:rFonts w:ascii="Times New Roman" w:hAnsi="Times New Roman"/>
          <w:sz w:val="24"/>
          <w:szCs w:val="24"/>
        </w:rPr>
        <w:t>i</w:t>
      </w:r>
      <w:proofErr w:type="gramEnd"/>
      <w:r>
        <w:rPr>
          <w:rFonts w:ascii="Times New Roman" w:hAnsi="Times New Roman"/>
          <w:sz w:val="24"/>
          <w:szCs w:val="24"/>
        </w:rPr>
        <w:t xml:space="preserve">йснює торговi операцiї тiльки з перевiреними i </w:t>
      </w:r>
      <w:r>
        <w:rPr>
          <w:rFonts w:ascii="Times New Roman" w:hAnsi="Times New Roman"/>
          <w:sz w:val="24"/>
          <w:szCs w:val="24"/>
          <w:lang w:val="uk-UA"/>
        </w:rPr>
        <w:t>пла</w:t>
      </w:r>
      <w:r>
        <w:rPr>
          <w:rFonts w:ascii="Times New Roman" w:hAnsi="Times New Roman"/>
          <w:sz w:val="24"/>
          <w:szCs w:val="24"/>
        </w:rPr>
        <w:t xml:space="preserve">тоспроможними клiєнтами на внутрiшньому та зовнiшньому ринках. </w:t>
      </w:r>
      <w:proofErr w:type="gramStart"/>
      <w:r>
        <w:rPr>
          <w:rFonts w:ascii="Times New Roman" w:hAnsi="Times New Roman"/>
          <w:sz w:val="24"/>
          <w:szCs w:val="24"/>
        </w:rPr>
        <w:t>I</w:t>
      </w:r>
      <w:proofErr w:type="gramEnd"/>
      <w:r>
        <w:rPr>
          <w:rFonts w:ascii="Times New Roman" w:hAnsi="Times New Roman"/>
          <w:sz w:val="24"/>
          <w:szCs w:val="24"/>
        </w:rPr>
        <w:t>ншi ризики вiдстежуються i аналiзуються у кожному конкретному випадку.</w:t>
      </w:r>
    </w:p>
    <w:p w:rsidR="003E53D1" w:rsidRDefault="003E53D1" w:rsidP="003E53D1">
      <w:pPr>
        <w:jc w:val="both"/>
        <w:rPr>
          <w:rFonts w:ascii="Times New Roman" w:hAnsi="Times New Roman"/>
          <w:sz w:val="24"/>
          <w:szCs w:val="24"/>
          <w:lang w:val="uk-UA"/>
        </w:rPr>
      </w:pPr>
      <w:r>
        <w:rPr>
          <w:rFonts w:ascii="Times New Roman" w:hAnsi="Times New Roman"/>
          <w:sz w:val="24"/>
          <w:szCs w:val="24"/>
          <w:lang w:val="uk-UA"/>
        </w:rPr>
        <w:lastRenderedPageBreak/>
        <w:t>Мета управління фінансовими ризиками є їх мінімізація або мінімізація  їх наслідків</w:t>
      </w:r>
    </w:p>
    <w:p w:rsidR="00E96396" w:rsidRPr="003E53D1"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власний кодекс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яким керується емітент</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діяльності не керується власним кодексом корпоративного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Відповідно до вимог </w:t>
      </w:r>
      <w:proofErr w:type="gramStart"/>
      <w:r>
        <w:rPr>
          <w:rFonts w:ascii="Times New Roman CYR" w:hAnsi="Times New Roman CYR" w:cs="Times New Roman CYR"/>
          <w:sz w:val="24"/>
          <w:szCs w:val="24"/>
        </w:rPr>
        <w:t>чинного</w:t>
      </w:r>
      <w:proofErr w:type="gramEnd"/>
      <w:r>
        <w:rPr>
          <w:rFonts w:ascii="Times New Roman CYR" w:hAnsi="Times New Roman CYR" w:cs="Times New Roman CYR"/>
          <w:sz w:val="24"/>
          <w:szCs w:val="24"/>
        </w:rPr>
        <w:t xml:space="preserve"> законодавства України, Товариство не зобов'язане мати власний кодекс корпоративного управління. Статтею 33 Закону України "Про акціонерні товариства", питання затвердження принципів (кодексу)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Товариства віднесено до виключної компетенції загальних зборів акціонерів. Загальними зборами акціонерів ПРАТ "ЧЕРНІГІВАГРОАВТОСЕРВІС" кодекс корпоративного управління не затверджувався. У зв'язку з цим, посилання на власний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яким керується Товариство, не наводиться.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фондової біржі, об'єднання юридичних осіб або іншим кодексом корпоративного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добровільне застосування перелічених кодексів. У зв'язку з цим, посилання на зазначені в цьому пункті кодекси не наводяться.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відповідну інформацію про практику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застосовану понад визначені законодавством вимоги.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корпоративного управління, що застосовуються Товариством в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діяльності, визначені чинним законодавством України та Статутом. </w:t>
      </w:r>
      <w:proofErr w:type="gramStart"/>
      <w:r>
        <w:rPr>
          <w:rFonts w:ascii="Times New Roman CYR" w:hAnsi="Times New Roman CYR" w:cs="Times New Roman CYR"/>
          <w:sz w:val="24"/>
          <w:szCs w:val="24"/>
        </w:rPr>
        <w:t>Будь-яка</w:t>
      </w:r>
      <w:proofErr w:type="gramEnd"/>
      <w:r>
        <w:rPr>
          <w:rFonts w:ascii="Times New Roman CYR" w:hAnsi="Times New Roman CYR" w:cs="Times New Roman CYR"/>
          <w:sz w:val="24"/>
          <w:szCs w:val="24"/>
        </w:rPr>
        <w:t xml:space="preserve"> інша практика корпоративного управління не застосовується.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ідприємств, установ, організацій.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0"/>
        <w:gridCol w:w="4000"/>
        <w:gridCol w:w="2000"/>
        <w:gridCol w:w="2000"/>
      </w:tblGrid>
      <w:tr w:rsidR="00E96396" w:rsidTr="00E96396">
        <w:trPr>
          <w:trHeight w:val="276"/>
        </w:trPr>
        <w:tc>
          <w:tcPr>
            <w:tcW w:w="600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w:t>
            </w:r>
            <w:proofErr w:type="gramStart"/>
            <w:r>
              <w:rPr>
                <w:rFonts w:ascii="Times New Roman CYR" w:hAnsi="Times New Roman CYR" w:cs="Times New Roman CYR"/>
                <w:b/>
                <w:bCs/>
                <w:sz w:val="24"/>
                <w:szCs w:val="24"/>
              </w:rPr>
              <w:t>в</w:t>
            </w:r>
            <w:proofErr w:type="gramEnd"/>
          </w:p>
        </w:tc>
        <w:tc>
          <w:tcPr>
            <w:tcW w:w="2000" w:type="dxa"/>
            <w:tcBorders>
              <w:top w:val="single" w:sz="6" w:space="0" w:color="auto"/>
              <w:left w:val="single" w:sz="6" w:space="0" w:color="auto"/>
              <w:bottom w:val="nil"/>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tcBorders>
              <w:top w:val="single" w:sz="6" w:space="0" w:color="auto"/>
              <w:left w:val="single" w:sz="6" w:space="0" w:color="auto"/>
              <w:bottom w:val="nil"/>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E96396" w:rsidTr="00E96396">
        <w:trPr>
          <w:trHeight w:val="200"/>
        </w:trPr>
        <w:tc>
          <w:tcPr>
            <w:tcW w:w="14000" w:type="dxa"/>
            <w:gridSpan w:val="2"/>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right w:val="single" w:sz="6" w:space="0" w:color="auto"/>
            </w:tcBorders>
            <w:hideMark/>
          </w:tcPr>
          <w:p w:rsidR="00E96396" w:rsidRPr="00896BCE" w:rsidRDefault="00896BCE" w:rsidP="00896BCE">
            <w:pPr>
              <w:widowControl w:val="0"/>
              <w:autoSpaceDE w:val="0"/>
              <w:autoSpaceDN w:val="0"/>
              <w:adjustRightInd w:val="0"/>
              <w:spacing w:after="0" w:line="240" w:lineRule="auto"/>
              <w:jc w:val="center"/>
              <w:rPr>
                <w:rFonts w:ascii="Times New Roman CYR" w:hAnsi="Times New Roman CYR" w:cs="Times New Roman CYR"/>
                <w:sz w:val="24"/>
                <w:szCs w:val="24"/>
                <w:lang w:val="uk-UA"/>
              </w:rPr>
            </w:pPr>
            <w:r>
              <w:rPr>
                <w:rFonts w:ascii="Times New Roman CYR" w:hAnsi="Times New Roman CYR" w:cs="Times New Roman CYR"/>
                <w:sz w:val="24"/>
                <w:szCs w:val="24"/>
                <w:lang w:val="uk-UA"/>
              </w:rPr>
              <w:t>19</w:t>
            </w:r>
            <w:r w:rsidR="00E96396">
              <w:rPr>
                <w:rFonts w:ascii="Times New Roman CYR" w:hAnsi="Times New Roman CYR" w:cs="Times New Roman CYR"/>
                <w:sz w:val="24"/>
                <w:szCs w:val="24"/>
              </w:rPr>
              <w:t>.04.201</w:t>
            </w:r>
            <w:r>
              <w:rPr>
                <w:rFonts w:ascii="Times New Roman CYR" w:hAnsi="Times New Roman CYR" w:cs="Times New Roman CYR"/>
                <w:sz w:val="24"/>
                <w:szCs w:val="24"/>
                <w:lang w:val="uk-UA"/>
              </w:rPr>
              <w:t>9</w:t>
            </w:r>
          </w:p>
        </w:tc>
      </w:tr>
      <w:tr w:rsidR="00E96396" w:rsidTr="00E96396">
        <w:trPr>
          <w:trHeight w:val="200"/>
        </w:trPr>
        <w:tc>
          <w:tcPr>
            <w:tcW w:w="6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w:t>
            </w:r>
            <w:proofErr w:type="gramStart"/>
            <w:r>
              <w:rPr>
                <w:rFonts w:ascii="Times New Roman CYR" w:hAnsi="Times New Roman CYR" w:cs="Times New Roman CYR"/>
                <w:b/>
                <w:bCs/>
                <w:sz w:val="24"/>
                <w:szCs w:val="24"/>
              </w:rPr>
              <w:t>в</w:t>
            </w:r>
            <w:proofErr w:type="gramEnd"/>
          </w:p>
        </w:tc>
        <w:tc>
          <w:tcPr>
            <w:tcW w:w="400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r>
      <w:tr w:rsidR="00E96396" w:rsidTr="00E96396">
        <w:trPr>
          <w:trHeight w:val="200"/>
        </w:trPr>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к питань порядку денного: </w:t>
            </w:r>
          </w:p>
          <w:p w:rsidR="00896BCE" w:rsidRDefault="00896BCE" w:rsidP="00896BCE">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896BCE" w:rsidRDefault="00896BCE" w:rsidP="00896B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val="uk-UA"/>
              </w:rPr>
              <w:t>1.</w:t>
            </w:r>
            <w:r>
              <w:rPr>
                <w:rFonts w:ascii="Times New Roman CYR" w:hAnsi="Times New Roman CYR" w:cs="Times New Roman CYR"/>
                <w:sz w:val="24"/>
                <w:szCs w:val="24"/>
              </w:rPr>
              <w:t>Обрання членів лічильної комісії, включаючи голову.</w:t>
            </w:r>
          </w:p>
          <w:p w:rsidR="00896BCE" w:rsidRDefault="00896BCE" w:rsidP="00896BCE">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896B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val="uk-UA"/>
              </w:rPr>
              <w:t>2</w:t>
            </w:r>
            <w:r w:rsidR="00E96396">
              <w:rPr>
                <w:rFonts w:ascii="Times New Roman CYR" w:hAnsi="Times New Roman CYR" w:cs="Times New Roman CYR"/>
                <w:sz w:val="24"/>
                <w:szCs w:val="24"/>
              </w:rPr>
              <w:t>.Обрання головуючого та секретаря загальних зборів, затвердження регламенту загальних зборів.</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за наслідками розгляду звіту Наглядової ради Товариства за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рік.</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за наслідками розгляду звіту Директора Товариства за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рік.</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за наслідками розгляду звіту Ревізійної комісії Товариства за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рік. Затвердження висновку Ревізійної комісії Товариства за підсумками перевірки фінансово-господарської діяльності Товариства за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рік.</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6.Затвердження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ічного звіту (річної фінансової звітності) Товариства за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7.Розподіл прибутку (збитків) за результатами діяльності Товариства у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році.</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896B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val="uk-UA"/>
              </w:rPr>
              <w:t>8</w:t>
            </w:r>
            <w:r w:rsidR="00E96396">
              <w:rPr>
                <w:rFonts w:ascii="Times New Roman CYR" w:hAnsi="Times New Roman CYR" w:cs="Times New Roman CYR"/>
                <w:sz w:val="24"/>
                <w:szCs w:val="24"/>
              </w:rPr>
              <w:t>.Про попереднє схвалення значних правочинів Товариства.</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скликані за ініціативою наглядової ради Товариства.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що подавали пропозицiї до перелiку питань порядку денного вiдсутнi. Зм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 та доповнень до порядку денного не вiдбувалося.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Результати розгляду питань порядку денного: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вс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м питанням порядку денного були прийняттi вiдповiднi рiшення (згiдно проектiв рiшень), а саме: по питаннях порядку денного №№ 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голосували рiшення "ЗА" одноголосно.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шення прийнятi відповідно переліку питань порядку денного відповідно: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Для організації проведення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ічних загальних зборів акціонерів голосування та підрахунку голосів акціонерів  Товариства запропонував обрати лічильну комісію іу складі 3 осіб: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Глиняна </w:t>
            </w:r>
            <w:proofErr w:type="gramStart"/>
            <w:r>
              <w:rPr>
                <w:rFonts w:ascii="Times New Roman CYR" w:hAnsi="Times New Roman CYR" w:cs="Times New Roman CYR"/>
                <w:sz w:val="24"/>
                <w:szCs w:val="24"/>
              </w:rPr>
              <w:t>Наталія</w:t>
            </w:r>
            <w:proofErr w:type="gramEnd"/>
            <w:r>
              <w:rPr>
                <w:rFonts w:ascii="Times New Roman CYR" w:hAnsi="Times New Roman CYR" w:cs="Times New Roman CYR"/>
                <w:sz w:val="24"/>
                <w:szCs w:val="24"/>
              </w:rPr>
              <w:t xml:space="preserve"> Михайлівна - голова лічильної комісії;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Іллєнко Юлія Миколаївна -  член лічильної комі</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ії;</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96BCE">
              <w:rPr>
                <w:rFonts w:ascii="Times New Roman CYR" w:hAnsi="Times New Roman CYR" w:cs="Times New Roman CYR"/>
                <w:sz w:val="24"/>
                <w:szCs w:val="24"/>
                <w:lang w:val="uk-UA"/>
              </w:rPr>
              <w:t>Худолій Сергій Миколайович</w:t>
            </w:r>
            <w:r>
              <w:rPr>
                <w:rFonts w:ascii="Times New Roman CYR" w:hAnsi="Times New Roman CYR" w:cs="Times New Roman CYR"/>
                <w:sz w:val="24"/>
                <w:szCs w:val="24"/>
              </w:rPr>
              <w:t xml:space="preserve">  - член лічильної комі</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ії.</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Для організації проведення річних загальних зборів акціонерів обрати головою загальних зборів - Глиняного Олександра Івановича, секретарем загальних зборів - Пилипенко</w:t>
            </w:r>
            <w:proofErr w:type="gramStart"/>
            <w:r>
              <w:rPr>
                <w:rFonts w:ascii="Times New Roman CYR" w:hAnsi="Times New Roman CYR" w:cs="Times New Roman CYR"/>
                <w:sz w:val="24"/>
                <w:szCs w:val="24"/>
              </w:rPr>
              <w:t xml:space="preserve"> В</w:t>
            </w:r>
            <w:proofErr w:type="gramEnd"/>
            <w:r>
              <w:rPr>
                <w:rFonts w:ascii="Times New Roman CYR" w:hAnsi="Times New Roman CYR" w:cs="Times New Roman CYR"/>
                <w:sz w:val="24"/>
                <w:szCs w:val="24"/>
              </w:rPr>
              <w:t xml:space="preserve">іру Іванівну. Запропоновано порядок голосування на загальних зборах, зокрема: голосування бюлетенями встановленої форми, за принципом: одна акція - один голос.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регламент загальних зборів, затвердити регламент проведення загальних зборів акціонері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а саме:</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Розгляд питань проводити згідно з порядком денним </w:t>
            </w:r>
            <w:proofErr w:type="gramStart"/>
            <w:r>
              <w:rPr>
                <w:rFonts w:ascii="Times New Roman CYR" w:hAnsi="Times New Roman CYR" w:cs="Times New Roman CYR"/>
                <w:sz w:val="24"/>
                <w:szCs w:val="24"/>
              </w:rPr>
              <w:t>без</w:t>
            </w:r>
            <w:proofErr w:type="gramEnd"/>
            <w:r>
              <w:rPr>
                <w:rFonts w:ascii="Times New Roman CYR" w:hAnsi="Times New Roman CYR" w:cs="Times New Roman CYR"/>
                <w:sz w:val="24"/>
                <w:szCs w:val="24"/>
              </w:rPr>
              <w:t xml:space="preserve"> перерви.</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2) Доповідачам надати до 15 хвилин по кожному питанню порядку денного.</w:t>
            </w:r>
            <w:proofErr w:type="gramEnd"/>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Голосувати з кожного питання окремо.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Голосування з питань порядку денного проводити бюлетенями встановленої форми, за принципом: одна акція - один голос.</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ідсумки голосування по кожному питанню порядку денного оголошувати по мірі підрахунку голосів лічильної комісії, але  в будь - якому випадку до закриття загальних зборів.</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Запитання від учасників зборів розглянути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ісля розгляду всіх питань порядку денного.</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Затвердити звіт наглядової ради Товариства за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Затвердити звіт Директора Товариства за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Затвердити звіт та висновок Ревізійної комісії  Товариства за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ідсумками перевірки фінансово - господарської діяльності Товариства за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рік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Затвердити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ічний звіт (річну фінансову звітність) Товариства за 201</w:t>
            </w:r>
            <w:r w:rsidR="00896BCE">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рік . </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Pr="00896BCE" w:rsidRDefault="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7. </w:t>
            </w:r>
            <w:r w:rsidR="00896BCE">
              <w:rPr>
                <w:rFonts w:ascii="Times New Roman" w:hAnsi="Times New Roman"/>
                <w:sz w:val="24"/>
                <w:szCs w:val="24"/>
              </w:rPr>
              <w:t>Затвердити такий розподіл прибутку (покриття збитків) за результатами діяльності Товариства у 2018 році: Збиток у сумі 1187,7 тис</w:t>
            </w:r>
            <w:proofErr w:type="gramStart"/>
            <w:r w:rsidR="00896BCE">
              <w:rPr>
                <w:rFonts w:ascii="Times New Roman" w:hAnsi="Times New Roman"/>
                <w:sz w:val="24"/>
                <w:szCs w:val="24"/>
              </w:rPr>
              <w:t>.</w:t>
            </w:r>
            <w:proofErr w:type="gramEnd"/>
            <w:r w:rsidR="00896BCE">
              <w:rPr>
                <w:rFonts w:ascii="Times New Roman" w:hAnsi="Times New Roman"/>
                <w:sz w:val="24"/>
                <w:szCs w:val="24"/>
              </w:rPr>
              <w:t xml:space="preserve"> </w:t>
            </w:r>
            <w:proofErr w:type="gramStart"/>
            <w:r w:rsidR="00896BCE">
              <w:rPr>
                <w:rFonts w:ascii="Times New Roman" w:hAnsi="Times New Roman"/>
                <w:sz w:val="24"/>
                <w:szCs w:val="24"/>
              </w:rPr>
              <w:t>г</w:t>
            </w:r>
            <w:proofErr w:type="gramEnd"/>
            <w:r w:rsidR="00896BCE">
              <w:rPr>
                <w:rFonts w:ascii="Times New Roman" w:hAnsi="Times New Roman"/>
                <w:sz w:val="24"/>
                <w:szCs w:val="24"/>
              </w:rPr>
              <w:t>рн. не покривати</w:t>
            </w:r>
            <w:r w:rsidR="00896BCE">
              <w:rPr>
                <w:rFonts w:ascii="Times New Roman CYR" w:hAnsi="Times New Roman CYR" w:cs="Times New Roman CYR"/>
                <w:sz w:val="24"/>
                <w:szCs w:val="24"/>
                <w:lang w:val="uk-UA"/>
              </w:rPr>
              <w:t>.</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схвалити загальними зборами акціонерів значних правочинів, передбачених ч.3 ст. 70 Закону України "Про акціонерні товариства", які можуть вчинятися товариством (керівником Товариства) до </w:t>
            </w:r>
            <w:r w:rsidR="00253D1B">
              <w:rPr>
                <w:rFonts w:ascii="Times New Roman CYR" w:hAnsi="Times New Roman CYR" w:cs="Times New Roman CYR"/>
                <w:sz w:val="24"/>
                <w:szCs w:val="24"/>
                <w:lang w:val="uk-UA"/>
              </w:rPr>
              <w:t>19</w:t>
            </w:r>
            <w:r>
              <w:rPr>
                <w:rFonts w:ascii="Times New Roman CYR" w:hAnsi="Times New Roman CYR" w:cs="Times New Roman CYR"/>
                <w:sz w:val="24"/>
                <w:szCs w:val="24"/>
              </w:rPr>
              <w:t xml:space="preserve"> квітня 20</w:t>
            </w:r>
            <w:r w:rsidR="00253D1B">
              <w:rPr>
                <w:rFonts w:ascii="Times New Roman CYR" w:hAnsi="Times New Roman CYR" w:cs="Times New Roman CYR"/>
                <w:sz w:val="24"/>
                <w:szCs w:val="24"/>
                <w:lang w:val="uk-UA"/>
              </w:rPr>
              <w:t>20</w:t>
            </w:r>
            <w:r>
              <w:rPr>
                <w:rFonts w:ascii="Times New Roman CYR" w:hAnsi="Times New Roman CYR" w:cs="Times New Roman CYR"/>
                <w:sz w:val="24"/>
                <w:szCs w:val="24"/>
              </w:rPr>
              <w:t xml:space="preserve"> року:</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іпотеки на граничну сукупну вартість 900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застави майна на  граничну сукупну вартість 900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лізингу (оренди) майна на граничну сукупну вартість 900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отримання в лізинг (оренду) майна на граничну сукупну вартість 900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продажу основних засобів на граничну сукупну вартість 900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отримання кредиту на граничну  сукупну вартість 900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придбання основних засобів на граничну сукупну вартість 900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придбання паливно - мастильних матеріалів на граничну сукупну вартість 900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253D1B" w:rsidRDefault="00253D1B" w:rsidP="00253D1B">
            <w:pPr>
              <w:spacing w:after="120" w:line="240" w:lineRule="auto"/>
              <w:jc w:val="both"/>
              <w:rPr>
                <w:rFonts w:ascii="Times New Roman" w:hAnsi="Times New Roman"/>
                <w:sz w:val="24"/>
                <w:szCs w:val="24"/>
                <w:lang w:val="uk-UA"/>
              </w:rPr>
            </w:pPr>
            <w:r>
              <w:rPr>
                <w:rFonts w:ascii="Times New Roman" w:hAnsi="Times New Roman"/>
                <w:sz w:val="24"/>
                <w:szCs w:val="24"/>
                <w:lang w:val="uk-UA"/>
              </w:rPr>
              <w:t>Збори скликані за ініціативою Наглядової ради, відбулися. Додаткові пропозиції до порядку денного не надходили і не вносилися.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Позачергові збори не ініціювалися та не скликалися. У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тному роцi загальнi збори акцiонерiв у формi заочного голосування не проводилися.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Реєстрацiю акцiонерiв для участi в загальних зборах акцiонерiв здійснювала реєстраційна комісія, призначена Наглядовою радою, Голову Реєстраційної комі</w:t>
            </w:r>
            <w:proofErr w:type="gramStart"/>
            <w:r>
              <w:rPr>
                <w:rFonts w:ascii="Times New Roman CYR" w:hAnsi="Times New Roman CYR" w:cs="Times New Roman CYR"/>
                <w:sz w:val="24"/>
                <w:szCs w:val="24"/>
              </w:rPr>
              <w:t>сії обрано</w:t>
            </w:r>
            <w:proofErr w:type="gramEnd"/>
            <w:r>
              <w:rPr>
                <w:rFonts w:ascii="Times New Roman CYR" w:hAnsi="Times New Roman CYR" w:cs="Times New Roman CYR"/>
                <w:sz w:val="24"/>
                <w:szCs w:val="24"/>
              </w:rPr>
              <w:t xml:space="preserve"> простою більшістю голосів на першому засіданні.</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Контроль за станом реєстрацiї акцiонерiв або їх представникiв для участi в зазначених загальних зборах (НКЦПФР, Акціонери, які володіють у сукупності більше </w:t>
            </w:r>
            <w:proofErr w:type="gramStart"/>
            <w:r>
              <w:rPr>
                <w:rFonts w:ascii="Times New Roman CYR" w:hAnsi="Times New Roman CYR" w:cs="Times New Roman CYR"/>
                <w:sz w:val="24"/>
                <w:szCs w:val="24"/>
              </w:rPr>
              <w:t>ніж</w:t>
            </w:r>
            <w:proofErr w:type="gramEnd"/>
            <w:r>
              <w:rPr>
                <w:rFonts w:ascii="Times New Roman CYR" w:hAnsi="Times New Roman CYR" w:cs="Times New Roman CYR"/>
                <w:sz w:val="24"/>
                <w:szCs w:val="24"/>
              </w:rPr>
              <w:t xml:space="preserve"> 10 відсотків) не здійснювався.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Голосування з питань порядку денного на зазначених загальних зборах відбувалося бюлетенями, таємне голосування.</w:t>
            </w: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Реєстраційна комісія, призначена </w:t>
            </w:r>
            <w:proofErr w:type="gramStart"/>
            <w:r>
              <w:rPr>
                <w:rFonts w:ascii="Times New Roman CYR" w:hAnsi="Times New Roman CYR" w:cs="Times New Roman CYR"/>
                <w:sz w:val="24"/>
                <w:szCs w:val="24"/>
              </w:rPr>
              <w:t>особою</w:t>
            </w:r>
            <w:proofErr w:type="gramEnd"/>
            <w:r>
              <w:rPr>
                <w:rFonts w:ascii="Times New Roman CYR" w:hAnsi="Times New Roman CYR" w:cs="Times New Roman CYR"/>
                <w:sz w:val="24"/>
                <w:szCs w:val="24"/>
              </w:rPr>
              <w:t>,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Інше </w:t>
            </w:r>
            <w:r>
              <w:rPr>
                <w:rFonts w:ascii="Times New Roman CYR" w:hAnsi="Times New Roman CYR" w:cs="Times New Roman CYR"/>
                <w:sz w:val="24"/>
                <w:szCs w:val="24"/>
              </w:rPr>
              <w:lastRenderedPageBreak/>
              <w:t>(зазначити)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Додаткова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контроль за станом реєстрації акціонерів або їх представникі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Національна комісія з цінних паперів та </w:t>
            </w:r>
            <w:proofErr w:type="gramStart"/>
            <w:r>
              <w:rPr>
                <w:rFonts w:ascii="Times New Roman CYR" w:hAnsi="Times New Roman CYR" w:cs="Times New Roman CYR"/>
                <w:sz w:val="24"/>
                <w:szCs w:val="24"/>
              </w:rPr>
              <w:t>фондового</w:t>
            </w:r>
            <w:proofErr w:type="gramEnd"/>
            <w:r>
              <w:rPr>
                <w:rFonts w:ascii="Times New Roman CYR" w:hAnsi="Times New Roman CYR" w:cs="Times New Roman CYR"/>
                <w:sz w:val="24"/>
                <w:szCs w:val="24"/>
              </w:rPr>
              <w:t xml:space="preserve"> ринку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які володіють у сукупності більше </w:t>
            </w:r>
            <w:proofErr w:type="gramStart"/>
            <w:r>
              <w:rPr>
                <w:rFonts w:ascii="Times New Roman CYR" w:hAnsi="Times New Roman CYR" w:cs="Times New Roman CYR"/>
                <w:sz w:val="24"/>
                <w:szCs w:val="24"/>
              </w:rPr>
              <w:t>ніж</w:t>
            </w:r>
            <w:proofErr w:type="gramEnd"/>
            <w:r>
              <w:rPr>
                <w:rFonts w:ascii="Times New Roman CYR" w:hAnsi="Times New Roman CYR" w:cs="Times New Roman CYR"/>
                <w:sz w:val="24"/>
                <w:szCs w:val="24"/>
              </w:rPr>
              <w:t xml:space="preserve">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Унесення змін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або припинення повноважень голови та членів наглядової </w:t>
            </w:r>
            <w:proofErr w:type="gramStart"/>
            <w:r>
              <w:rPr>
                <w:rFonts w:ascii="Times New Roman CYR" w:hAnsi="Times New Roman CYR" w:cs="Times New Roman CYR"/>
                <w:sz w:val="24"/>
                <w:szCs w:val="24"/>
              </w:rPr>
              <w:t>ради</w:t>
            </w:r>
            <w:proofErr w:type="gramEnd"/>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збори не скликались</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w:t>
      </w:r>
      <w:proofErr w:type="gramStart"/>
      <w:r>
        <w:rPr>
          <w:rFonts w:ascii="Times New Roman CYR" w:hAnsi="Times New Roman CYR" w:cs="Times New Roman CYR"/>
          <w:b/>
          <w:bCs/>
          <w:sz w:val="24"/>
          <w:szCs w:val="24"/>
        </w:rPr>
        <w:t>заочного</w:t>
      </w:r>
      <w:proofErr w:type="gramEnd"/>
      <w:r>
        <w:rPr>
          <w:rFonts w:ascii="Times New Roman CYR" w:hAnsi="Times New Roman CYR" w:cs="Times New Roman CYR"/>
          <w:b/>
          <w:bCs/>
          <w:sz w:val="24"/>
          <w:szCs w:val="24"/>
        </w:rPr>
        <w:t xml:space="preserve"> голосування (так/ні)?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і</w:t>
            </w:r>
            <w:proofErr w:type="gramStart"/>
            <w:r>
              <w:rPr>
                <w:rFonts w:ascii="Times New Roman CYR" w:hAnsi="Times New Roman CYR" w:cs="Times New Roman CYR"/>
                <w:sz w:val="24"/>
                <w:szCs w:val="24"/>
              </w:rPr>
              <w:t>я</w:t>
            </w:r>
            <w:proofErr w:type="gramEnd"/>
            <w:r>
              <w:rPr>
                <w:rFonts w:ascii="Times New Roman CYR" w:hAnsi="Times New Roman CYR" w:cs="Times New Roman CYR"/>
                <w:sz w:val="24"/>
                <w:szCs w:val="24"/>
              </w:rPr>
              <w:t xml:space="preserve">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збори не скликались</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ічних (чергових) загальних зборів зазначається причина їх непроведення: </w:t>
      </w:r>
      <w:r>
        <w:rPr>
          <w:rFonts w:ascii="Times New Roman CYR" w:hAnsi="Times New Roman CYR" w:cs="Times New Roman CYR"/>
          <w:sz w:val="24"/>
          <w:szCs w:val="24"/>
        </w:rPr>
        <w:t>Чергов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загальнi збори проводились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збори не скликались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00"/>
        <w:gridCol w:w="1260"/>
      </w:tblGrid>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Кількість </w:t>
            </w:r>
            <w:proofErr w:type="gramStart"/>
            <w:r>
              <w:rPr>
                <w:rFonts w:ascii="Times New Roman CYR" w:hAnsi="Times New Roman CYR" w:cs="Times New Roman CYR"/>
                <w:sz w:val="24"/>
                <w:szCs w:val="24"/>
              </w:rPr>
              <w:t>осіб</w:t>
            </w:r>
            <w:proofErr w:type="gramEnd"/>
          </w:p>
        </w:tc>
      </w:tr>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w:t>
            </w:r>
            <w:proofErr w:type="gramStart"/>
            <w:r>
              <w:rPr>
                <w:rFonts w:ascii="Times New Roman CYR" w:hAnsi="Times New Roman CYR" w:cs="Times New Roman CYR"/>
                <w:sz w:val="24"/>
                <w:szCs w:val="24"/>
              </w:rPr>
              <w:t>в</w:t>
            </w:r>
            <w:proofErr w:type="gramEnd"/>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w:t>
            </w:r>
            <w:proofErr w:type="gramStart"/>
            <w:r>
              <w:rPr>
                <w:rFonts w:ascii="Times New Roman CYR" w:hAnsi="Times New Roman CYR" w:cs="Times New Roman CYR"/>
                <w:sz w:val="24"/>
                <w:szCs w:val="24"/>
              </w:rPr>
              <w:t>в</w:t>
            </w:r>
            <w:proofErr w:type="gramEnd"/>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E96396" w:rsidTr="00E96396">
        <w:trPr>
          <w:trHeight w:val="200"/>
        </w:trPr>
        <w:tc>
          <w:tcPr>
            <w:tcW w:w="81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w:t>
            </w:r>
            <w:proofErr w:type="gramStart"/>
            <w:r>
              <w:rPr>
                <w:rFonts w:ascii="Times New Roman CYR" w:hAnsi="Times New Roman CYR" w:cs="Times New Roman CYR"/>
                <w:sz w:val="24"/>
                <w:szCs w:val="24"/>
              </w:rPr>
              <w:t>в</w:t>
            </w:r>
            <w:proofErr w:type="gramEnd"/>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0"/>
        <w:gridCol w:w="4450"/>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239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тети не створено</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Ком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тети не створено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Ком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тети не створено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3000"/>
        <w:gridCol w:w="2000"/>
        <w:gridCol w:w="2000"/>
      </w:tblGrid>
      <w:tr w:rsidR="00E96396" w:rsidTr="00E96396">
        <w:trPr>
          <w:trHeight w:val="20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Пр</w:t>
            </w:r>
            <w:proofErr w:type="gramEnd"/>
            <w:r>
              <w:rPr>
                <w:rFonts w:ascii="Times New Roman CYR" w:hAnsi="Times New Roman CYR" w:cs="Times New Roman CYR"/>
                <w:b/>
                <w:bCs/>
                <w:sz w:val="24"/>
                <w:szCs w:val="24"/>
              </w:rPr>
              <w:t>ізвище, ім'я, по батькові</w:t>
            </w:r>
          </w:p>
        </w:tc>
        <w:tc>
          <w:tcPr>
            <w:tcW w:w="3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E96396" w:rsidTr="00E96396">
        <w:trPr>
          <w:trHeight w:val="200"/>
        </w:trPr>
        <w:tc>
          <w:tcPr>
            <w:tcW w:w="3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sz w:val="24"/>
                <w:szCs w:val="24"/>
              </w:rPr>
            </w:pPr>
          </w:p>
        </w:tc>
        <w:tc>
          <w:tcPr>
            <w:tcW w:w="7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Руденок Йосип Миколайович</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w:t>
            </w:r>
            <w:proofErr w:type="gramStart"/>
            <w:r>
              <w:rPr>
                <w:rFonts w:ascii="Times New Roman CYR" w:hAnsi="Times New Roman CYR" w:cs="Times New Roman CYR"/>
                <w:sz w:val="24"/>
                <w:szCs w:val="24"/>
              </w:rPr>
              <w:t>ради</w:t>
            </w:r>
            <w:proofErr w:type="gramEnd"/>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Герасименко Олександр Анатолійович</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Глиняний Андрій Олександрович </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w:t>
            </w:r>
            <w:proofErr w:type="gramStart"/>
            <w:r>
              <w:rPr>
                <w:rFonts w:ascii="Times New Roman CYR" w:hAnsi="Times New Roman CYR" w:cs="Times New Roman CYR"/>
                <w:sz w:val="24"/>
                <w:szCs w:val="24"/>
              </w:rPr>
              <w:t>ради</w:t>
            </w:r>
            <w:proofErr w:type="gramEnd"/>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r w:rsidR="00E96396" w:rsidTr="00E96396">
        <w:trPr>
          <w:trHeight w:val="200"/>
        </w:trPr>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Які з вимог </w:t>
      </w:r>
      <w:proofErr w:type="gramStart"/>
      <w:r>
        <w:rPr>
          <w:rFonts w:ascii="Times New Roman CYR" w:hAnsi="Times New Roman CYR" w:cs="Times New Roman CYR"/>
          <w:b/>
          <w:bCs/>
          <w:sz w:val="24"/>
          <w:szCs w:val="24"/>
        </w:rPr>
        <w:t>до</w:t>
      </w:r>
      <w:proofErr w:type="gramEnd"/>
      <w:r>
        <w:rPr>
          <w:rFonts w:ascii="Times New Roman CYR" w:hAnsi="Times New Roman CYR" w:cs="Times New Roman CYR"/>
          <w:b/>
          <w:bCs/>
          <w:sz w:val="24"/>
          <w:szCs w:val="24"/>
        </w:rPr>
        <w:t xml:space="preserve">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Відсутні </w:t>
            </w:r>
            <w:proofErr w:type="gramStart"/>
            <w:r>
              <w:rPr>
                <w:rFonts w:ascii="Times New Roman CYR" w:hAnsi="Times New Roman CYR" w:cs="Times New Roman CYR"/>
                <w:sz w:val="24"/>
                <w:szCs w:val="24"/>
              </w:rPr>
              <w:t>будь-як</w:t>
            </w:r>
            <w:proofErr w:type="gramEnd"/>
            <w:r>
              <w:rPr>
                <w:rFonts w:ascii="Times New Roman CYR" w:hAnsi="Times New Roman CYR" w:cs="Times New Roman CYR"/>
                <w:sz w:val="24"/>
                <w:szCs w:val="24"/>
              </w:rPr>
              <w:t>і вимоги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вiдсутня</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Коли останній раз обирався новий член наглядової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як</w:t>
      </w:r>
      <w:proofErr w:type="gramEnd"/>
      <w:r>
        <w:rPr>
          <w:rFonts w:ascii="Times New Roman CYR" w:hAnsi="Times New Roman CYR" w:cs="Times New Roman CYR"/>
          <w:b/>
          <w:bCs/>
          <w:sz w:val="24"/>
          <w:szCs w:val="24"/>
        </w:rPr>
        <w:t xml:space="preserve">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Для нового члена наглядової ради було організовано </w:t>
            </w:r>
            <w:proofErr w:type="gramStart"/>
            <w:r>
              <w:rPr>
                <w:rFonts w:ascii="Times New Roman CYR" w:hAnsi="Times New Roman CYR" w:cs="Times New Roman CYR"/>
                <w:sz w:val="24"/>
                <w:szCs w:val="24"/>
              </w:rPr>
              <w:t>спец</w:t>
            </w:r>
            <w:proofErr w:type="gramEnd"/>
            <w:r>
              <w:rPr>
                <w:rFonts w:ascii="Times New Roman CYR" w:hAnsi="Times New Roman CYR" w:cs="Times New Roman CYR"/>
                <w:sz w:val="24"/>
                <w:szCs w:val="24"/>
              </w:rPr>
              <w:t>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проводилися засідання наглядової ради? Загальний опис прийнятих на них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ішень</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201</w:t>
      </w:r>
      <w:r w:rsidR="00253D1B">
        <w:rPr>
          <w:rFonts w:ascii="Times New Roman CYR" w:hAnsi="Times New Roman CYR" w:cs="Times New Roman CYR"/>
          <w:sz w:val="24"/>
          <w:szCs w:val="24"/>
          <w:lang w:val="uk-UA"/>
        </w:rPr>
        <w:t>9</w:t>
      </w:r>
      <w:r w:rsidR="00253D1B">
        <w:rPr>
          <w:rFonts w:ascii="Times New Roman CYR" w:hAnsi="Times New Roman CYR" w:cs="Times New Roman CYR"/>
          <w:sz w:val="24"/>
          <w:szCs w:val="24"/>
        </w:rPr>
        <w:t xml:space="preserve"> </w:t>
      </w:r>
      <w:proofErr w:type="gramStart"/>
      <w:r w:rsidR="00253D1B">
        <w:rPr>
          <w:rFonts w:ascii="Times New Roman CYR" w:hAnsi="Times New Roman CYR" w:cs="Times New Roman CYR"/>
          <w:sz w:val="24"/>
          <w:szCs w:val="24"/>
        </w:rPr>
        <w:t>р</w:t>
      </w:r>
      <w:proofErr w:type="gramEnd"/>
      <w:r w:rsidR="00253D1B">
        <w:rPr>
          <w:rFonts w:ascii="Times New Roman CYR" w:hAnsi="Times New Roman CYR" w:cs="Times New Roman CYR"/>
          <w:sz w:val="24"/>
          <w:szCs w:val="24"/>
        </w:rPr>
        <w:t xml:space="preserve">ік </w:t>
      </w:r>
      <w:r w:rsidR="00253D1B">
        <w:rPr>
          <w:rFonts w:ascii="Times New Roman CYR" w:hAnsi="Times New Roman CYR" w:cs="Times New Roman CYR"/>
          <w:sz w:val="24"/>
          <w:szCs w:val="24"/>
          <w:lang w:val="uk-UA"/>
        </w:rPr>
        <w:t>Н</w:t>
      </w:r>
      <w:r>
        <w:rPr>
          <w:rFonts w:ascii="Times New Roman CYR" w:hAnsi="Times New Roman CYR" w:cs="Times New Roman CYR"/>
          <w:sz w:val="24"/>
          <w:szCs w:val="24"/>
        </w:rPr>
        <w:t>аглядовою радою товариства проводилися засідання Наглядової ради по мірі необхідності. На засіданнях розглядались наступні питання: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ідготовка до проведення  загальних зборах акціонерів,</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затвердження проекту порядку денного та порядку денного загальних зборів акціонерів та проектів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ішень щодо нього</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форми і тексту бюлетеня для голосування</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реєстраційної комісії для проведення реєстрації на загальних зборах акціонері</w:t>
      </w:r>
      <w:proofErr w:type="gramStart"/>
      <w:r>
        <w:rPr>
          <w:rFonts w:ascii="Times New Roman CYR" w:hAnsi="Times New Roman CYR" w:cs="Times New Roman CYR"/>
          <w:sz w:val="24"/>
          <w:szCs w:val="24"/>
        </w:rPr>
        <w:t>в</w:t>
      </w:r>
      <w:proofErr w:type="gramEnd"/>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тимчасової лічильної комісії для голосування по першому питанню порядку денного загальних зборів акціонері</w:t>
      </w:r>
      <w:proofErr w:type="gramStart"/>
      <w:r>
        <w:rPr>
          <w:rFonts w:ascii="Times New Roman CYR" w:hAnsi="Times New Roman CYR" w:cs="Times New Roman CYR"/>
          <w:sz w:val="24"/>
          <w:szCs w:val="24"/>
        </w:rPr>
        <w:t>в</w:t>
      </w:r>
      <w:proofErr w:type="gramEnd"/>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наглядової ради приймається простою більшістю голосів членів наглядової ради, які беруть участь у засіданні. Згідно п. 9.3.16 Статуту на засіданні наглядової ради кожний член наглядової ради має один голос.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раз</w:t>
      </w:r>
      <w:proofErr w:type="gramEnd"/>
      <w:r>
        <w:rPr>
          <w:rFonts w:ascii="Times New Roman CYR" w:hAnsi="Times New Roman CYR" w:cs="Times New Roman CYR"/>
          <w:sz w:val="24"/>
          <w:szCs w:val="24"/>
        </w:rPr>
        <w:t>і розподілу голосів порівну голос голови є вирішальним</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поставлені цілі. Засідання проводяться своєчасно по 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 необхідності.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отримують винагороду.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00"/>
        <w:gridCol w:w="5000"/>
      </w:tblGrid>
      <w:tr w:rsidR="00E96396" w:rsidTr="00E96396">
        <w:trPr>
          <w:trHeight w:val="200"/>
        </w:trPr>
        <w:tc>
          <w:tcPr>
            <w:tcW w:w="5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E96396" w:rsidTr="00E96396">
        <w:trPr>
          <w:trHeight w:val="200"/>
        </w:trPr>
        <w:tc>
          <w:tcPr>
            <w:tcW w:w="5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Глиняний Олександр Іванович обраний на посаду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ішенням наглядової ради (протокол вiд 14.04.2017) на 5 років</w:t>
            </w: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c>
          <w:tcPr>
            <w:tcW w:w="5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Згідно п. 9.4.1 Статуту Директор Товариства є одноосібним виконавчим органом, який в межах компетенції, визначеної Статутом, здійснює управління </w:t>
            </w:r>
            <w:proofErr w:type="gramStart"/>
            <w:r>
              <w:rPr>
                <w:rFonts w:ascii="Times New Roman CYR" w:hAnsi="Times New Roman CYR" w:cs="Times New Roman CYR"/>
                <w:sz w:val="24"/>
                <w:szCs w:val="24"/>
              </w:rPr>
              <w:t>поточною</w:t>
            </w:r>
            <w:proofErr w:type="gramEnd"/>
            <w:r>
              <w:rPr>
                <w:rFonts w:ascii="Times New Roman CYR" w:hAnsi="Times New Roman CYR" w:cs="Times New Roman CYR"/>
                <w:sz w:val="24"/>
                <w:szCs w:val="24"/>
              </w:rPr>
              <w:t xml:space="preserve"> діяльністю Товариства. Директор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ідзвітний Загальним зборам акціонерів і Наглядовій раді, він організує виконання їх рішень.</w:t>
            </w:r>
          </w:p>
        </w:tc>
      </w:tr>
      <w:tr w:rsidR="00E96396" w:rsidTr="00E96396">
        <w:trPr>
          <w:trHeight w:val="200"/>
        </w:trPr>
        <w:tc>
          <w:tcPr>
            <w:tcW w:w="5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w:t>
      </w:r>
      <w:proofErr w:type="gramStart"/>
      <w:r>
        <w:rPr>
          <w:rFonts w:ascii="Times New Roman CYR" w:hAnsi="Times New Roman CYR" w:cs="Times New Roman CYR"/>
          <w:b/>
          <w:bCs/>
          <w:sz w:val="24"/>
          <w:szCs w:val="24"/>
        </w:rPr>
        <w:t>створено у вашому акціонерному товаристві ревізійну комісію або введено</w:t>
      </w:r>
      <w:proofErr w:type="gramEnd"/>
      <w:r>
        <w:rPr>
          <w:rFonts w:ascii="Times New Roman CYR" w:hAnsi="Times New Roman CYR" w:cs="Times New Roman CYR"/>
          <w:b/>
          <w:bCs/>
          <w:sz w:val="24"/>
          <w:szCs w:val="24"/>
        </w:rPr>
        <w:t xml:space="preserve">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w:t>
      </w:r>
      <w:proofErr w:type="gramStart"/>
      <w:r>
        <w:rPr>
          <w:rFonts w:ascii="Times New Roman CYR" w:hAnsi="Times New Roman CYR" w:cs="Times New Roman CYR"/>
          <w:b/>
          <w:bCs/>
          <w:sz w:val="24"/>
          <w:szCs w:val="24"/>
        </w:rPr>
        <w:t>кожного</w:t>
      </w:r>
      <w:proofErr w:type="gramEnd"/>
      <w:r>
        <w:rPr>
          <w:rFonts w:ascii="Times New Roman CYR" w:hAnsi="Times New Roman CYR" w:cs="Times New Roman CYR"/>
          <w:b/>
          <w:bCs/>
          <w:sz w:val="24"/>
          <w:szCs w:val="24"/>
        </w:rPr>
        <w:t xml:space="preserve">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84"/>
        <w:gridCol w:w="1057"/>
        <w:gridCol w:w="1232"/>
        <w:gridCol w:w="1155"/>
        <w:gridCol w:w="1135"/>
      </w:tblGrid>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w:t>
            </w:r>
            <w:proofErr w:type="gramStart"/>
            <w:r>
              <w:rPr>
                <w:rFonts w:ascii="Times New Roman CYR" w:hAnsi="Times New Roman CYR" w:cs="Times New Roman CYR"/>
                <w:sz w:val="24"/>
                <w:szCs w:val="24"/>
              </w:rPr>
              <w:t>в</w:t>
            </w:r>
            <w:proofErr w:type="gramEnd"/>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Затвердження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припинення повноважень голови та членів наглядової </w:t>
            </w:r>
            <w:proofErr w:type="gramStart"/>
            <w:r>
              <w:rPr>
                <w:rFonts w:ascii="Times New Roman CYR" w:hAnsi="Times New Roman CYR" w:cs="Times New Roman CYR"/>
                <w:sz w:val="24"/>
                <w:szCs w:val="24"/>
              </w:rPr>
              <w:t>ради</w:t>
            </w:r>
            <w:proofErr w:type="gramEnd"/>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ії</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розміру винагороди для голови та членів наглядової </w:t>
            </w:r>
            <w:proofErr w:type="gramStart"/>
            <w:r>
              <w:rPr>
                <w:rFonts w:ascii="Times New Roman CYR" w:hAnsi="Times New Roman CYR" w:cs="Times New Roman CYR"/>
                <w:sz w:val="24"/>
                <w:szCs w:val="24"/>
              </w:rPr>
              <w:t>ради</w:t>
            </w:r>
            <w:proofErr w:type="gramEnd"/>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r w:rsidR="00E96396" w:rsidTr="00E96396">
        <w:trPr>
          <w:trHeight w:val="200"/>
        </w:trPr>
        <w:tc>
          <w:tcPr>
            <w:tcW w:w="488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w:t>
            </w:r>
            <w:proofErr w:type="gramStart"/>
            <w:r>
              <w:rPr>
                <w:rFonts w:ascii="Times New Roman CYR" w:hAnsi="Times New Roman CYR" w:cs="Times New Roman CYR"/>
                <w:sz w:val="24"/>
                <w:szCs w:val="24"/>
              </w:rPr>
              <w:t>в</w:t>
            </w:r>
            <w:proofErr w:type="gramEnd"/>
          </w:p>
        </w:tc>
        <w:tc>
          <w:tcPr>
            <w:tcW w:w="1057"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23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5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proofErr w:type="gramStart"/>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 xml:space="preserve">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60"/>
        <w:gridCol w:w="4680"/>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w:t>
            </w:r>
            <w:proofErr w:type="gramStart"/>
            <w:r>
              <w:rPr>
                <w:rFonts w:ascii="Times New Roman CYR" w:hAnsi="Times New Roman CYR" w:cs="Times New Roman CYR"/>
                <w:sz w:val="24"/>
                <w:szCs w:val="24"/>
              </w:rPr>
              <w:t>в</w:t>
            </w:r>
            <w:proofErr w:type="gramEnd"/>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Положення про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21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0"/>
        <w:gridCol w:w="1750"/>
        <w:gridCol w:w="1338"/>
        <w:gridCol w:w="1433"/>
        <w:gridCol w:w="1171"/>
        <w:gridCol w:w="1354"/>
      </w:tblGrid>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w:t>
            </w:r>
            <w:r>
              <w:rPr>
                <w:rFonts w:ascii="Times New Roman CYR" w:hAnsi="Times New Roman CYR" w:cs="Times New Roman CYR"/>
                <w:sz w:val="24"/>
                <w:szCs w:val="24"/>
              </w:rPr>
              <w:lastRenderedPageBreak/>
              <w:t>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Документи надаються для ознайомлення </w:t>
            </w:r>
            <w:r>
              <w:rPr>
                <w:rFonts w:ascii="Times New Roman CYR" w:hAnsi="Times New Roman CYR" w:cs="Times New Roman CYR"/>
                <w:sz w:val="24"/>
                <w:szCs w:val="24"/>
              </w:rPr>
              <w:lastRenderedPageBreak/>
              <w:t>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Копії документів надаються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запит акціонера</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Інформація розміщується на власній </w:t>
            </w:r>
            <w:r>
              <w:rPr>
                <w:rFonts w:ascii="Times New Roman CYR" w:hAnsi="Times New Roman CYR" w:cs="Times New Roman CYR"/>
                <w:sz w:val="24"/>
                <w:szCs w:val="24"/>
              </w:rPr>
              <w:lastRenderedPageBreak/>
              <w:t>інтернет-сторінці акціонерного товариства</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акціонерів, які володіють 10 відсотками та більше </w:t>
            </w:r>
            <w:proofErr w:type="gramStart"/>
            <w:r>
              <w:rPr>
                <w:rFonts w:ascii="Times New Roman CYR" w:hAnsi="Times New Roman CYR" w:cs="Times New Roman CYR"/>
                <w:sz w:val="24"/>
                <w:szCs w:val="24"/>
              </w:rPr>
              <w:t>статутного</w:t>
            </w:r>
            <w:proofErr w:type="gramEnd"/>
            <w:r>
              <w:rPr>
                <w:rFonts w:ascii="Times New Roman CYR" w:hAnsi="Times New Roman CYR" w:cs="Times New Roman CYR"/>
                <w:sz w:val="24"/>
                <w:szCs w:val="24"/>
              </w:rPr>
              <w:t xml:space="preserve"> капіталу</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Протоколи загальних зборів акціонерів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96396" w:rsidTr="00E96396">
        <w:trPr>
          <w:trHeight w:val="182"/>
        </w:trPr>
        <w:tc>
          <w:tcPr>
            <w:tcW w:w="2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33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433"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17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c>
          <w:tcPr>
            <w:tcW w:w="1354"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і</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w:t>
      </w:r>
      <w:proofErr w:type="gramStart"/>
      <w:r>
        <w:rPr>
          <w:rFonts w:ascii="Times New Roman CYR" w:hAnsi="Times New Roman CYR" w:cs="Times New Roman CYR"/>
          <w:b/>
          <w:bCs/>
          <w:sz w:val="24"/>
          <w:szCs w:val="24"/>
        </w:rPr>
        <w:t>у</w:t>
      </w:r>
      <w:proofErr w:type="gramEnd"/>
      <w:r>
        <w:rPr>
          <w:rFonts w:ascii="Times New Roman CYR" w:hAnsi="Times New Roman CYR" w:cs="Times New Roman CYR"/>
          <w:b/>
          <w:bCs/>
          <w:sz w:val="24"/>
          <w:szCs w:val="24"/>
        </w:rPr>
        <w:t xml:space="preserve">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Скільки разів на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0"/>
        <w:gridCol w:w="1260"/>
        <w:gridCol w:w="1260"/>
      </w:tblGrid>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Менше ніж раз на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 на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Частіше ніж раз на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приймав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w:t>
            </w:r>
            <w:proofErr w:type="gramStart"/>
            <w:r>
              <w:rPr>
                <w:rFonts w:ascii="Times New Roman CYR" w:hAnsi="Times New Roman CYR" w:cs="Times New Roman CYR"/>
                <w:sz w:val="24"/>
                <w:szCs w:val="24"/>
              </w:rPr>
              <w:t>в</w:t>
            </w:r>
            <w:proofErr w:type="gramEnd"/>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З</w:t>
      </w:r>
      <w:proofErr w:type="gramEnd"/>
      <w:r>
        <w:rPr>
          <w:rFonts w:ascii="Times New Roman CYR" w:hAnsi="Times New Roman CYR" w:cs="Times New Roman CYR"/>
          <w:b/>
          <w:bCs/>
          <w:sz w:val="24"/>
          <w:szCs w:val="24"/>
        </w:rPr>
        <w:t xml:space="preserve">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6"/>
        <w:gridCol w:w="5244"/>
        <w:gridCol w:w="1260"/>
        <w:gridCol w:w="1260"/>
      </w:tblGrid>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68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w:t>
            </w:r>
            <w:proofErr w:type="gramStart"/>
            <w:r>
              <w:rPr>
                <w:rFonts w:ascii="Times New Roman CYR" w:hAnsi="Times New Roman CYR" w:cs="Times New Roman CYR"/>
                <w:sz w:val="24"/>
                <w:szCs w:val="24"/>
              </w:rPr>
              <w:t>в</w:t>
            </w:r>
            <w:proofErr w:type="gramEnd"/>
          </w:p>
        </w:tc>
        <w:tc>
          <w:tcPr>
            <w:tcW w:w="1260"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96396" w:rsidTr="00E96396">
        <w:trPr>
          <w:trHeight w:val="200"/>
        </w:trPr>
        <w:tc>
          <w:tcPr>
            <w:tcW w:w="159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вiдсутня</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w:t>
      </w:r>
      <w:proofErr w:type="gramStart"/>
      <w:r>
        <w:rPr>
          <w:rFonts w:ascii="Times New Roman CYR" w:hAnsi="Times New Roman CYR" w:cs="Times New Roman CYR"/>
          <w:b/>
          <w:bCs/>
          <w:sz w:val="24"/>
          <w:szCs w:val="24"/>
        </w:rPr>
        <w:t>к</w:t>
      </w:r>
      <w:proofErr w:type="gramEnd"/>
      <w:r>
        <w:rPr>
          <w:rFonts w:ascii="Times New Roman CYR" w:hAnsi="Times New Roman CYR" w:cs="Times New Roman CYR"/>
          <w:b/>
          <w:bCs/>
          <w:sz w:val="24"/>
          <w:szCs w:val="24"/>
        </w:rPr>
        <w:t xml:space="preserve"> осіб, які прямо або опосередковано є власниками значного пакета акцій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
        <w:gridCol w:w="4000"/>
        <w:gridCol w:w="3000"/>
        <w:gridCol w:w="2000"/>
      </w:tblGrid>
      <w:tr w:rsidR="00E96396" w:rsidTr="00E96396">
        <w:trPr>
          <w:trHeight w:val="200"/>
        </w:trPr>
        <w:tc>
          <w:tcPr>
            <w:tcW w:w="89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w:t>
            </w:r>
            <w:proofErr w:type="gramStart"/>
            <w:r>
              <w:rPr>
                <w:rFonts w:ascii="Times New Roman CYR" w:hAnsi="Times New Roman CYR" w:cs="Times New Roman CYR"/>
                <w:b/>
                <w:bCs/>
                <w:sz w:val="24"/>
                <w:szCs w:val="24"/>
              </w:rPr>
              <w:t>п</w:t>
            </w:r>
            <w:proofErr w:type="gramEnd"/>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w:t>
            </w:r>
            <w:proofErr w:type="gramStart"/>
            <w:r>
              <w:rPr>
                <w:rFonts w:ascii="Times New Roman CYR" w:hAnsi="Times New Roman CYR" w:cs="Times New Roman CYR"/>
                <w:b/>
                <w:bCs/>
                <w:sz w:val="24"/>
                <w:szCs w:val="24"/>
              </w:rPr>
              <w:t>пр</w:t>
            </w:r>
            <w:proofErr w:type="gramEnd"/>
            <w:r>
              <w:rPr>
                <w:rFonts w:ascii="Times New Roman CYR" w:hAnsi="Times New Roman CYR" w:cs="Times New Roman CYR"/>
                <w:b/>
                <w:bCs/>
                <w:sz w:val="24"/>
                <w:szCs w:val="24"/>
              </w:rPr>
              <w:t>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 частки акціонера (власника) (у відсотках до статутного капіталу)</w:t>
            </w:r>
          </w:p>
        </w:tc>
      </w:tr>
      <w:tr w:rsidR="00E96396" w:rsidTr="00E96396">
        <w:trPr>
          <w:trHeight w:val="200"/>
        </w:trPr>
        <w:tc>
          <w:tcPr>
            <w:tcW w:w="892"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Глиняний Олександр Іванович</w:t>
            </w:r>
          </w:p>
        </w:tc>
        <w:tc>
          <w:tcPr>
            <w:tcW w:w="3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80,4949</w:t>
            </w:r>
          </w:p>
        </w:tc>
      </w:tr>
      <w:tr w:rsidR="00E96396" w:rsidTr="00E96396">
        <w:trPr>
          <w:trHeight w:val="200"/>
        </w:trPr>
        <w:tc>
          <w:tcPr>
            <w:tcW w:w="892"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Глиняна </w:t>
            </w:r>
            <w:proofErr w:type="gramStart"/>
            <w:r>
              <w:rPr>
                <w:rFonts w:ascii="Times New Roman CYR" w:hAnsi="Times New Roman CYR" w:cs="Times New Roman CYR"/>
                <w:sz w:val="24"/>
                <w:szCs w:val="24"/>
              </w:rPr>
              <w:t>Наталія</w:t>
            </w:r>
            <w:proofErr w:type="gramEnd"/>
            <w:r>
              <w:rPr>
                <w:rFonts w:ascii="Times New Roman CYR" w:hAnsi="Times New Roman CYR" w:cs="Times New Roman CYR"/>
                <w:sz w:val="24"/>
                <w:szCs w:val="24"/>
              </w:rPr>
              <w:t xml:space="preserve"> Михайлівна</w:t>
            </w:r>
          </w:p>
        </w:tc>
        <w:tc>
          <w:tcPr>
            <w:tcW w:w="3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8,9393</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інформація про </w:t>
      </w:r>
      <w:proofErr w:type="gramStart"/>
      <w:r>
        <w:rPr>
          <w:rFonts w:ascii="Times New Roman CYR" w:hAnsi="Times New Roman CYR" w:cs="Times New Roman CYR"/>
          <w:b/>
          <w:bCs/>
          <w:sz w:val="24"/>
          <w:szCs w:val="24"/>
        </w:rPr>
        <w:t>будь-як</w:t>
      </w:r>
      <w:proofErr w:type="gramEnd"/>
      <w:r>
        <w:rPr>
          <w:rFonts w:ascii="Times New Roman CYR" w:hAnsi="Times New Roman CYR" w:cs="Times New Roman CYR"/>
          <w:b/>
          <w:bCs/>
          <w:sz w:val="24"/>
          <w:szCs w:val="24"/>
        </w:rPr>
        <w:t>і обмеження прав участі та голосування акціонерів (учасників) на загальних зборах емітента</w:t>
      </w:r>
    </w:p>
    <w:p w:rsidR="00E96396" w:rsidRDefault="00E96396" w:rsidP="00E96396">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92"/>
        <w:gridCol w:w="2000"/>
        <w:gridCol w:w="4000"/>
        <w:gridCol w:w="2000"/>
      </w:tblGrid>
      <w:tr w:rsidR="00E96396" w:rsidTr="00E96396">
        <w:trPr>
          <w:trHeight w:val="200"/>
        </w:trPr>
        <w:tc>
          <w:tcPr>
            <w:tcW w:w="189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ідстава виникнення обмеження</w:t>
            </w: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E96396" w:rsidTr="00E96396">
        <w:trPr>
          <w:trHeight w:val="200"/>
        </w:trPr>
        <w:tc>
          <w:tcPr>
            <w:tcW w:w="1892"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Будь-як</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обмеження прав участi та голосування акцiонерiв (учасникiв) на загальних зборах акціонерів Товариства, крiм встановлених дiючим законодавством України, вiдсутнi.</w:t>
            </w: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roofErr w:type="gramStart"/>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 xml:space="preserve"> І</w:t>
      </w:r>
      <w:proofErr w:type="gramStart"/>
      <w:r>
        <w:rPr>
          <w:rFonts w:ascii="Times New Roman CYR" w:hAnsi="Times New Roman CYR" w:cs="Times New Roman CYR"/>
          <w:b/>
          <w:bCs/>
          <w:sz w:val="24"/>
          <w:szCs w:val="24"/>
        </w:rPr>
        <w:t>н</w:t>
      </w:r>
      <w:proofErr w:type="gramEnd"/>
      <w:r>
        <w:rPr>
          <w:rFonts w:ascii="Times New Roman CYR" w:hAnsi="Times New Roman CYR" w:cs="Times New Roman CYR"/>
          <w:b/>
          <w:bCs/>
          <w:sz w:val="24"/>
          <w:szCs w:val="24"/>
        </w:rPr>
        <w:t>формація про будь-які винагороди або компенсації, які мають бути виплачені посадовим особам емітента в разі їх звільнення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Посадовими особами Товариства</w:t>
      </w:r>
      <w:proofErr w:type="gramStart"/>
      <w:r>
        <w:rPr>
          <w:rFonts w:ascii="Times New Roman CYR" w:hAnsi="Times New Roman CYR" w:cs="Times New Roman CYR"/>
          <w:sz w:val="24"/>
          <w:szCs w:val="24"/>
        </w:rPr>
        <w:t xml:space="preserve"> є:</w:t>
      </w:r>
      <w:proofErr w:type="gramEnd"/>
      <w:r>
        <w:rPr>
          <w:rFonts w:ascii="Times New Roman CYR" w:hAnsi="Times New Roman CYR" w:cs="Times New Roman CYR"/>
          <w:sz w:val="24"/>
          <w:szCs w:val="24"/>
        </w:rPr>
        <w:t xml:space="preserve">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Pr="00692DC8"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 </w:t>
      </w:r>
      <w:r w:rsidR="00692DC8">
        <w:rPr>
          <w:rFonts w:ascii="Times New Roman CYR" w:hAnsi="Times New Roman CYR" w:cs="Times New Roman CYR"/>
          <w:sz w:val="24"/>
          <w:szCs w:val="24"/>
          <w:lang w:val="uk-UA"/>
        </w:rPr>
        <w:t>-</w:t>
      </w:r>
      <w:r>
        <w:rPr>
          <w:rFonts w:ascii="Times New Roman CYR" w:hAnsi="Times New Roman CYR" w:cs="Times New Roman CYR"/>
          <w:sz w:val="24"/>
          <w:szCs w:val="24"/>
        </w:rPr>
        <w:tab/>
      </w:r>
      <w:r w:rsidRPr="00692DC8">
        <w:rPr>
          <w:rFonts w:ascii="Times New Roman CYR" w:hAnsi="Times New Roman CYR" w:cs="Times New Roman CYR"/>
          <w:sz w:val="24"/>
          <w:szCs w:val="24"/>
          <w:u w:val="single"/>
        </w:rPr>
        <w:t>Голова та члени Наглядової ради</w:t>
      </w:r>
    </w:p>
    <w:p w:rsidR="00692DC8" w:rsidRDefault="00E96396" w:rsidP="00692DC8">
      <w:pPr>
        <w:widowControl w:val="0"/>
        <w:autoSpaceDE w:val="0"/>
        <w:autoSpaceDN w:val="0"/>
        <w:adjustRightInd w:val="0"/>
        <w:spacing w:after="0" w:line="240" w:lineRule="auto"/>
        <w:jc w:val="both"/>
        <w:rPr>
          <w:rFonts w:ascii="Times New Roman" w:hAnsi="Times New Roman"/>
          <w:sz w:val="24"/>
          <w:szCs w:val="24"/>
          <w:u w:val="single"/>
          <w:lang w:val="uk-UA"/>
        </w:rPr>
      </w:pPr>
      <w:r>
        <w:rPr>
          <w:rFonts w:ascii="Times New Roman CYR" w:hAnsi="Times New Roman CYR" w:cs="Times New Roman CYR"/>
          <w:sz w:val="24"/>
          <w:szCs w:val="24"/>
        </w:rPr>
        <w:t xml:space="preserve"> </w:t>
      </w:r>
      <w:r w:rsidR="00692DC8">
        <w:rPr>
          <w:rFonts w:ascii="Times New Roman CYR" w:hAnsi="Times New Roman CYR" w:cs="Times New Roman CYR"/>
          <w:sz w:val="24"/>
          <w:szCs w:val="24"/>
          <w:lang w:val="uk-UA"/>
        </w:rPr>
        <w:t>-</w:t>
      </w:r>
      <w:r>
        <w:rPr>
          <w:rFonts w:ascii="Times New Roman CYR" w:hAnsi="Times New Roman CYR" w:cs="Times New Roman CYR"/>
          <w:sz w:val="24"/>
          <w:szCs w:val="24"/>
        </w:rPr>
        <w:tab/>
      </w:r>
      <w:r w:rsidR="00692DC8">
        <w:rPr>
          <w:rFonts w:ascii="Times New Roman" w:hAnsi="Times New Roman"/>
          <w:sz w:val="24"/>
          <w:szCs w:val="24"/>
          <w:u w:val="single"/>
          <w:lang w:val="uk-UA"/>
        </w:rPr>
        <w:t>Директор</w:t>
      </w:r>
    </w:p>
    <w:p w:rsidR="00692DC8" w:rsidRDefault="00692DC8" w:rsidP="00692DC8">
      <w:pPr>
        <w:pStyle w:val="a5"/>
        <w:numPr>
          <w:ilvl w:val="0"/>
          <w:numId w:val="1"/>
        </w:numPr>
        <w:spacing w:after="0"/>
        <w:ind w:left="426" w:hanging="426"/>
        <w:jc w:val="both"/>
        <w:rPr>
          <w:rFonts w:ascii="Times New Roman" w:hAnsi="Times New Roman"/>
          <w:sz w:val="24"/>
          <w:szCs w:val="24"/>
          <w:u w:val="single"/>
          <w:lang w:val="uk-UA"/>
        </w:rPr>
      </w:pPr>
      <w:r>
        <w:rPr>
          <w:rFonts w:ascii="Times New Roman" w:hAnsi="Times New Roman"/>
          <w:sz w:val="24"/>
          <w:szCs w:val="24"/>
          <w:u w:val="single"/>
          <w:lang w:val="uk-UA"/>
        </w:rPr>
        <w:t xml:space="preserve">     Головний бухгалтер</w:t>
      </w:r>
    </w:p>
    <w:p w:rsidR="00692DC8" w:rsidRDefault="00692DC8" w:rsidP="00692DC8">
      <w:pPr>
        <w:pStyle w:val="a5"/>
        <w:numPr>
          <w:ilvl w:val="0"/>
          <w:numId w:val="1"/>
        </w:numPr>
        <w:spacing w:after="0"/>
        <w:ind w:left="426" w:hanging="426"/>
        <w:jc w:val="both"/>
        <w:rPr>
          <w:rFonts w:ascii="Times New Roman" w:hAnsi="Times New Roman"/>
          <w:sz w:val="24"/>
          <w:szCs w:val="24"/>
          <w:u w:val="single"/>
          <w:lang w:val="uk-UA"/>
        </w:rPr>
      </w:pPr>
      <w:r>
        <w:rPr>
          <w:rFonts w:ascii="Times New Roman" w:hAnsi="Times New Roman"/>
          <w:sz w:val="24"/>
          <w:szCs w:val="24"/>
          <w:u w:val="single"/>
          <w:lang w:val="uk-UA"/>
        </w:rPr>
        <w:t xml:space="preserve">    Ревізійна комісія (у разі її обрання загальними зборами акціонерів)</w:t>
      </w:r>
    </w:p>
    <w:p w:rsidR="00692DC8" w:rsidRDefault="00692DC8" w:rsidP="00692DC8">
      <w:pPr>
        <w:pStyle w:val="a3"/>
        <w:tabs>
          <w:tab w:val="left" w:pos="9923"/>
        </w:tabs>
        <w:spacing w:after="240"/>
        <w:ind w:left="0" w:right="2"/>
        <w:jc w:val="both"/>
        <w:rPr>
          <w:rFonts w:ascii="Times New Roman" w:hAnsi="Times New Roman"/>
          <w:color w:val="FF0000"/>
          <w:sz w:val="10"/>
          <w:szCs w:val="10"/>
          <w:u w:val="single"/>
          <w:lang w:val="uk-UA"/>
        </w:rPr>
      </w:pPr>
    </w:p>
    <w:p w:rsidR="00692DC8" w:rsidRDefault="00692DC8" w:rsidP="00692DC8">
      <w:pPr>
        <w:pStyle w:val="a3"/>
        <w:tabs>
          <w:tab w:val="left" w:pos="9923"/>
        </w:tabs>
        <w:spacing w:after="240"/>
        <w:ind w:left="0" w:right="2"/>
        <w:jc w:val="both"/>
        <w:rPr>
          <w:rFonts w:ascii="Times New Roman" w:hAnsi="Times New Roman"/>
          <w:sz w:val="24"/>
          <w:szCs w:val="24"/>
          <w:lang w:val="uk-UA"/>
        </w:rPr>
      </w:pPr>
      <w:r>
        <w:rPr>
          <w:rFonts w:ascii="Times New Roman" w:hAnsi="Times New Roman"/>
          <w:sz w:val="24"/>
          <w:szCs w:val="24"/>
          <w:u w:val="single"/>
          <w:lang w:val="uk-UA"/>
        </w:rPr>
        <w:t>Наглядова рада</w:t>
      </w:r>
      <w:r>
        <w:rPr>
          <w:rFonts w:ascii="Times New Roman" w:hAnsi="Times New Roman"/>
          <w:sz w:val="24"/>
          <w:szCs w:val="24"/>
          <w:lang w:val="uk-UA"/>
        </w:rPr>
        <w:t xml:space="preserve"> обирається Загальними зборами акціонерів Товариства у кількості 3 осіб шляхом кумулятивного голосування з числа фізичних осіб, які мають повну цивільну дієздатність (п.9.3.11 Статуту). Член наглядової ради не може бути одночасно директором або ревізором товариства. Діючий склад обраний безстроково, але на виконання вимог Закону України «Про акціонерні товариства» на розгляд загальних зборів акціонерів виноситься питання про припинення повноважень та обрання нового складу Наглядової ради не менше ніж раз на 3 роки.</w:t>
      </w:r>
    </w:p>
    <w:p w:rsidR="00692DC8" w:rsidRDefault="00692DC8" w:rsidP="00692DC8">
      <w:pPr>
        <w:pStyle w:val="a3"/>
        <w:tabs>
          <w:tab w:val="left" w:pos="9923"/>
        </w:tabs>
        <w:spacing w:after="240"/>
        <w:ind w:left="0" w:right="2"/>
        <w:jc w:val="both"/>
        <w:rPr>
          <w:rFonts w:ascii="Times New Roman" w:hAnsi="Times New Roman"/>
          <w:sz w:val="24"/>
          <w:szCs w:val="24"/>
          <w:lang w:val="uk-UA"/>
        </w:rPr>
      </w:pPr>
      <w:r>
        <w:rPr>
          <w:rFonts w:ascii="Times New Roman" w:hAnsi="Times New Roman"/>
          <w:sz w:val="24"/>
          <w:szCs w:val="24"/>
          <w:lang w:val="uk-UA"/>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(п 9.3.13 Статуту).</w:t>
      </w:r>
    </w:p>
    <w:p w:rsidR="00692DC8" w:rsidRDefault="00692DC8" w:rsidP="00692DC8">
      <w:pPr>
        <w:pStyle w:val="a3"/>
        <w:tabs>
          <w:tab w:val="left" w:pos="9923"/>
        </w:tabs>
        <w:spacing w:after="240"/>
        <w:ind w:left="0" w:right="2"/>
        <w:jc w:val="both"/>
        <w:rPr>
          <w:rFonts w:ascii="Times New Roman" w:hAnsi="Times New Roman"/>
          <w:sz w:val="24"/>
          <w:szCs w:val="24"/>
          <w:lang w:val="uk-UA"/>
        </w:rPr>
      </w:pPr>
      <w:r>
        <w:rPr>
          <w:rFonts w:ascii="Times New Roman" w:hAnsi="Times New Roman"/>
          <w:sz w:val="24"/>
          <w:szCs w:val="24"/>
          <w:lang w:val="uk-UA"/>
        </w:rPr>
        <w:t>Повноваження члена Наглядової ради дійсні з моменту його обрання загальними зборами. Загальні збори можуть прийняти рішення про дострокове припинення повноважень членів наглядової ради, причому всіх її членів. Повноваження члена Наглядової ради достроково припиняються без рiшення Загальних зборiв, у разi:</w:t>
      </w:r>
    </w:p>
    <w:p w:rsidR="00692DC8" w:rsidRDefault="00692DC8" w:rsidP="00692DC8">
      <w:pPr>
        <w:pStyle w:val="a3"/>
        <w:numPr>
          <w:ilvl w:val="0"/>
          <w:numId w:val="2"/>
        </w:numPr>
        <w:tabs>
          <w:tab w:val="left" w:pos="180"/>
        </w:tabs>
        <w:jc w:val="both"/>
        <w:rPr>
          <w:rFonts w:ascii="Times New Roman" w:hAnsi="Times New Roman"/>
          <w:sz w:val="24"/>
          <w:szCs w:val="24"/>
          <w:lang w:val="uk-UA"/>
        </w:rPr>
      </w:pPr>
      <w:r>
        <w:rPr>
          <w:rFonts w:ascii="Times New Roman" w:hAnsi="Times New Roman"/>
          <w:sz w:val="24"/>
          <w:szCs w:val="24"/>
          <w:lang w:val="uk-UA"/>
        </w:rPr>
        <w:t>за його бажанням за умови письмового повідомлення про це Товариства за два тижні;</w:t>
      </w:r>
    </w:p>
    <w:p w:rsidR="00692DC8" w:rsidRDefault="00692DC8" w:rsidP="00692DC8">
      <w:pPr>
        <w:pStyle w:val="a3"/>
        <w:numPr>
          <w:ilvl w:val="0"/>
          <w:numId w:val="2"/>
        </w:numPr>
        <w:tabs>
          <w:tab w:val="left" w:pos="180"/>
        </w:tabs>
        <w:jc w:val="both"/>
        <w:rPr>
          <w:rFonts w:ascii="Times New Roman" w:hAnsi="Times New Roman"/>
          <w:sz w:val="24"/>
          <w:szCs w:val="24"/>
          <w:lang w:val="uk-UA"/>
        </w:rPr>
      </w:pPr>
      <w:r>
        <w:rPr>
          <w:rFonts w:ascii="Times New Roman" w:hAnsi="Times New Roman"/>
          <w:sz w:val="24"/>
          <w:szCs w:val="24"/>
          <w:lang w:val="uk-UA"/>
        </w:rPr>
        <w:t>в разі неможливості виконання обов’язків члена Наглядової ради за станом здоров’я;</w:t>
      </w:r>
    </w:p>
    <w:p w:rsidR="00692DC8" w:rsidRDefault="00692DC8" w:rsidP="00692DC8">
      <w:pPr>
        <w:pStyle w:val="a3"/>
        <w:numPr>
          <w:ilvl w:val="0"/>
          <w:numId w:val="2"/>
        </w:numPr>
        <w:tabs>
          <w:tab w:val="left" w:pos="180"/>
        </w:tabs>
        <w:jc w:val="both"/>
        <w:rPr>
          <w:rFonts w:ascii="Times New Roman" w:hAnsi="Times New Roman"/>
          <w:sz w:val="24"/>
          <w:szCs w:val="24"/>
          <w:lang w:val="uk-UA"/>
        </w:rPr>
      </w:pPr>
      <w:r>
        <w:rPr>
          <w:rFonts w:ascii="Times New Roman" w:hAnsi="Times New Roman"/>
          <w:sz w:val="24"/>
          <w:szCs w:val="24"/>
          <w:lang w:val="uk-UA"/>
        </w:rPr>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692DC8" w:rsidRDefault="00692DC8" w:rsidP="00692DC8">
      <w:pPr>
        <w:pStyle w:val="a3"/>
        <w:numPr>
          <w:ilvl w:val="0"/>
          <w:numId w:val="2"/>
        </w:numPr>
        <w:tabs>
          <w:tab w:val="left" w:pos="180"/>
        </w:tabs>
        <w:jc w:val="both"/>
        <w:rPr>
          <w:rFonts w:ascii="Times New Roman" w:hAnsi="Times New Roman"/>
          <w:sz w:val="24"/>
          <w:szCs w:val="24"/>
          <w:lang w:val="uk-UA"/>
        </w:rPr>
      </w:pPr>
      <w:r>
        <w:rPr>
          <w:rFonts w:ascii="Times New Roman" w:hAnsi="Times New Roman"/>
          <w:sz w:val="24"/>
          <w:szCs w:val="24"/>
          <w:lang w:val="uk-UA"/>
        </w:rPr>
        <w:t xml:space="preserve">в разі смерті, визнання його недієздатним, обмежено дієздатним, безвісно відсутнім, померлим. </w:t>
      </w:r>
    </w:p>
    <w:p w:rsidR="00692DC8" w:rsidRDefault="00692DC8" w:rsidP="00692DC8">
      <w:pPr>
        <w:spacing w:after="0" w:line="240" w:lineRule="auto"/>
        <w:jc w:val="both"/>
        <w:rPr>
          <w:rStyle w:val="FontStyle18"/>
          <w:sz w:val="24"/>
          <w:u w:val="single"/>
        </w:rPr>
      </w:pPr>
    </w:p>
    <w:p w:rsidR="00692DC8" w:rsidRDefault="00692DC8" w:rsidP="00692DC8">
      <w:pPr>
        <w:spacing w:after="0" w:line="240" w:lineRule="auto"/>
        <w:jc w:val="both"/>
      </w:pPr>
      <w:r>
        <w:rPr>
          <w:rFonts w:ascii="Times New Roman" w:hAnsi="Times New Roman"/>
          <w:sz w:val="24"/>
          <w:szCs w:val="24"/>
          <w:u w:val="single"/>
        </w:rPr>
        <w:lastRenderedPageBreak/>
        <w:t>Директор</w:t>
      </w:r>
      <w:r>
        <w:rPr>
          <w:rFonts w:ascii="Times New Roman" w:hAnsi="Times New Roman"/>
          <w:sz w:val="24"/>
          <w:szCs w:val="24"/>
        </w:rPr>
        <w:t xml:space="preserve"> </w:t>
      </w:r>
      <w:proofErr w:type="gramStart"/>
      <w:r>
        <w:rPr>
          <w:rFonts w:ascii="Times New Roman" w:hAnsi="Times New Roman"/>
          <w:sz w:val="24"/>
          <w:szCs w:val="24"/>
          <w:lang w:val="uk-UA"/>
        </w:rPr>
        <w:t>обирається</w:t>
      </w:r>
      <w:proofErr w:type="gramEnd"/>
      <w:r>
        <w:rPr>
          <w:rFonts w:ascii="Times New Roman" w:hAnsi="Times New Roman"/>
          <w:sz w:val="24"/>
          <w:szCs w:val="24"/>
          <w:lang w:val="uk-UA"/>
        </w:rPr>
        <w:t xml:space="preserve"> наглядовою радою (п.9.4.2. (є) Статуту)</w:t>
      </w:r>
      <w:r>
        <w:rPr>
          <w:rFonts w:ascii="Times New Roman" w:hAnsi="Times New Roman"/>
          <w:sz w:val="24"/>
          <w:szCs w:val="24"/>
        </w:rPr>
        <w:t>.</w:t>
      </w:r>
      <w:r>
        <w:rPr>
          <w:rFonts w:ascii="Times New Roman" w:hAnsi="Times New Roman"/>
          <w:sz w:val="24"/>
          <w:szCs w:val="24"/>
          <w:lang w:val="uk-UA"/>
        </w:rPr>
        <w:t xml:space="preserve"> Термін його повноважень встановлюється цим же рішенням наглядової ради.</w:t>
      </w:r>
    </w:p>
    <w:p w:rsidR="00692DC8" w:rsidRDefault="00692DC8" w:rsidP="00692DC8">
      <w:pPr>
        <w:spacing w:after="0" w:line="240" w:lineRule="auto"/>
        <w:jc w:val="both"/>
        <w:rPr>
          <w:rFonts w:ascii="Times New Roman" w:hAnsi="Times New Roman"/>
          <w:sz w:val="24"/>
          <w:szCs w:val="24"/>
          <w:lang w:val="uk-UA"/>
        </w:rPr>
      </w:pPr>
      <w:r>
        <w:rPr>
          <w:rFonts w:ascii="Times New Roman" w:hAnsi="Times New Roman"/>
          <w:sz w:val="24"/>
          <w:szCs w:val="24"/>
        </w:rPr>
        <w:t xml:space="preserve">Повноваження Директора Товариства припиняються одночасно з прийняттям відповідного </w:t>
      </w:r>
      <w:proofErr w:type="gramStart"/>
      <w:r>
        <w:rPr>
          <w:rFonts w:ascii="Times New Roman" w:hAnsi="Times New Roman"/>
          <w:sz w:val="24"/>
          <w:szCs w:val="24"/>
        </w:rPr>
        <w:t>р</w:t>
      </w:r>
      <w:proofErr w:type="gramEnd"/>
      <w:r>
        <w:rPr>
          <w:rFonts w:ascii="Times New Roman" w:hAnsi="Times New Roman"/>
          <w:sz w:val="24"/>
          <w:szCs w:val="24"/>
        </w:rPr>
        <w:t xml:space="preserve">ішення. </w:t>
      </w:r>
      <w:r>
        <w:rPr>
          <w:rFonts w:ascii="Times New Roman" w:hAnsi="Times New Roman"/>
          <w:sz w:val="24"/>
          <w:szCs w:val="24"/>
          <w:lang w:val="uk-UA"/>
        </w:rPr>
        <w:t xml:space="preserve">Повноваження директора </w:t>
      </w:r>
      <w:r>
        <w:rPr>
          <w:rFonts w:ascii="Times New Roman" w:hAnsi="Times New Roman"/>
          <w:sz w:val="24"/>
          <w:szCs w:val="24"/>
        </w:rPr>
        <w:t>припин</w:t>
      </w:r>
      <w:r>
        <w:rPr>
          <w:rFonts w:ascii="Times New Roman" w:hAnsi="Times New Roman"/>
          <w:sz w:val="24"/>
          <w:szCs w:val="24"/>
          <w:lang w:val="uk-UA"/>
        </w:rPr>
        <w:t>яються</w:t>
      </w:r>
      <w:r>
        <w:rPr>
          <w:rFonts w:ascii="Times New Roman" w:hAnsi="Times New Roman"/>
          <w:sz w:val="24"/>
          <w:szCs w:val="24"/>
        </w:rPr>
        <w:t>:</w:t>
      </w:r>
    </w:p>
    <w:p w:rsidR="00692DC8" w:rsidRDefault="00692DC8" w:rsidP="00692DC8">
      <w:pPr>
        <w:spacing w:after="0" w:line="240" w:lineRule="auto"/>
        <w:jc w:val="both"/>
        <w:rPr>
          <w:rFonts w:ascii="Times New Roman" w:hAnsi="Times New Roman"/>
          <w:sz w:val="24"/>
          <w:szCs w:val="24"/>
          <w:lang w:val="uk-UA"/>
        </w:rPr>
      </w:pPr>
    </w:p>
    <w:p w:rsidR="00692DC8" w:rsidRDefault="00692DC8" w:rsidP="00692DC8">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uk-UA"/>
        </w:rPr>
        <w:t xml:space="preserve">за </w:t>
      </w:r>
      <w:proofErr w:type="gramStart"/>
      <w:r>
        <w:rPr>
          <w:rFonts w:ascii="Times New Roman" w:hAnsi="Times New Roman"/>
          <w:sz w:val="24"/>
          <w:szCs w:val="24"/>
          <w:lang w:val="uk-UA"/>
        </w:rPr>
        <w:t>р</w:t>
      </w:r>
      <w:proofErr w:type="gramEnd"/>
      <w:r>
        <w:rPr>
          <w:rFonts w:ascii="Times New Roman" w:hAnsi="Times New Roman"/>
          <w:sz w:val="24"/>
          <w:szCs w:val="24"/>
          <w:lang w:val="uk-UA"/>
        </w:rPr>
        <w:t>ішенням Наглядової ради</w:t>
      </w:r>
      <w:r>
        <w:rPr>
          <w:rFonts w:ascii="Times New Roman" w:hAnsi="Times New Roman"/>
          <w:sz w:val="24"/>
          <w:szCs w:val="24"/>
        </w:rPr>
        <w:t>;</w:t>
      </w:r>
    </w:p>
    <w:p w:rsidR="00692DC8" w:rsidRDefault="00692DC8" w:rsidP="00692DC8">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val="uk-UA"/>
        </w:rPr>
        <w:t>при звільненні з товариства</w:t>
      </w:r>
      <w:r>
        <w:rPr>
          <w:rFonts w:ascii="Times New Roman" w:hAnsi="Times New Roman"/>
          <w:sz w:val="24"/>
          <w:szCs w:val="24"/>
        </w:rPr>
        <w:t xml:space="preserve">; </w:t>
      </w:r>
    </w:p>
    <w:p w:rsidR="00692DC8" w:rsidRDefault="00692DC8" w:rsidP="00692DC8">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lang w:val="uk-UA"/>
        </w:rPr>
        <w:t>у</w:t>
      </w:r>
      <w:r>
        <w:rPr>
          <w:rFonts w:ascii="Times New Roman" w:hAnsi="Times New Roman"/>
          <w:sz w:val="24"/>
          <w:szCs w:val="24"/>
        </w:rPr>
        <w:t xml:space="preserve"> випадках, передбачених</w:t>
      </w:r>
      <w:r>
        <w:rPr>
          <w:rFonts w:ascii="Times New Roman" w:hAnsi="Times New Roman"/>
          <w:sz w:val="24"/>
          <w:szCs w:val="24"/>
          <w:lang w:val="uk-UA"/>
        </w:rPr>
        <w:t xml:space="preserve"> контрактом з ним</w:t>
      </w:r>
      <w:r>
        <w:rPr>
          <w:rFonts w:ascii="Times New Roman" w:hAnsi="Times New Roman"/>
          <w:sz w:val="24"/>
          <w:szCs w:val="24"/>
        </w:rPr>
        <w:t>.</w:t>
      </w:r>
    </w:p>
    <w:p w:rsidR="00692DC8" w:rsidRDefault="00692DC8" w:rsidP="00692DC8">
      <w:pPr>
        <w:spacing w:after="0" w:line="240" w:lineRule="auto"/>
        <w:jc w:val="both"/>
        <w:rPr>
          <w:rFonts w:ascii="Times New Roman" w:hAnsi="Times New Roman"/>
          <w:sz w:val="24"/>
          <w:szCs w:val="24"/>
          <w:lang w:val="uk-UA"/>
        </w:rPr>
      </w:pPr>
    </w:p>
    <w:p w:rsidR="00692DC8" w:rsidRDefault="00692DC8" w:rsidP="00692DC8">
      <w:pPr>
        <w:spacing w:after="0" w:line="240" w:lineRule="auto"/>
        <w:jc w:val="both"/>
        <w:rPr>
          <w:rFonts w:ascii="Times New Roman" w:hAnsi="Times New Roman"/>
          <w:sz w:val="24"/>
          <w:szCs w:val="24"/>
          <w:lang w:val="uk-UA"/>
        </w:rPr>
      </w:pPr>
      <w:r>
        <w:rPr>
          <w:rFonts w:ascii="Times New Roman" w:hAnsi="Times New Roman"/>
          <w:sz w:val="24"/>
          <w:szCs w:val="24"/>
          <w:u w:val="single"/>
          <w:lang w:val="uk-UA"/>
        </w:rPr>
        <w:t>Ревізійну комісію</w:t>
      </w:r>
      <w:r>
        <w:rPr>
          <w:rFonts w:ascii="Times New Roman" w:hAnsi="Times New Roman"/>
          <w:sz w:val="24"/>
          <w:szCs w:val="24"/>
          <w:lang w:val="uk-UA"/>
        </w:rPr>
        <w:t xml:space="preserve"> можуть обирати на Загальні збори акціонерів на строк 5 років шляхом кумулятивного голосування з числа фізичних осіб, які мають повну цивільну дієздатність (п.9.5.4 статуту). У разі її обрання Ревізійна комісія складається з 3-х членів (п. 9.5.3 Статуту). Обрання та відкликання членів Ревізійної комісії відноситься до виключної компетенції загальних зборів акціонерів</w:t>
      </w:r>
    </w:p>
    <w:p w:rsidR="00692DC8" w:rsidRDefault="00692DC8" w:rsidP="00692DC8">
      <w:pPr>
        <w:jc w:val="both"/>
        <w:rPr>
          <w:rFonts w:ascii="Times New Roman" w:hAnsi="Times New Roman"/>
          <w:sz w:val="24"/>
          <w:szCs w:val="24"/>
          <w:lang w:val="uk-UA"/>
        </w:rPr>
      </w:pPr>
    </w:p>
    <w:p w:rsidR="00692DC8" w:rsidRDefault="00692DC8" w:rsidP="00692DC8">
      <w:pPr>
        <w:jc w:val="both"/>
        <w:rPr>
          <w:rFonts w:ascii="Times New Roman" w:hAnsi="Times New Roman"/>
          <w:sz w:val="24"/>
          <w:szCs w:val="24"/>
          <w:lang w:val="uk-UA"/>
        </w:rPr>
      </w:pPr>
      <w:r>
        <w:rPr>
          <w:rFonts w:ascii="Times New Roman" w:hAnsi="Times New Roman"/>
          <w:sz w:val="24"/>
          <w:szCs w:val="24"/>
          <w:lang w:val="uk-UA"/>
        </w:rPr>
        <w:t>Головний бухгалтер призначається та звільняється за наказом Директора</w:t>
      </w:r>
    </w:p>
    <w:p w:rsidR="00692DC8" w:rsidRDefault="00692DC8" w:rsidP="00692DC8">
      <w:pPr>
        <w:jc w:val="both"/>
        <w:rPr>
          <w:rFonts w:ascii="Times New Roman" w:hAnsi="Times New Roman"/>
          <w:sz w:val="24"/>
          <w:szCs w:val="24"/>
          <w:lang w:val="uk-UA"/>
        </w:rPr>
      </w:pPr>
      <w:r>
        <w:rPr>
          <w:rFonts w:ascii="Times New Roman" w:hAnsi="Times New Roman"/>
          <w:sz w:val="24"/>
          <w:szCs w:val="24"/>
          <w:lang w:val="uk-UA"/>
        </w:rPr>
        <w:t>У зв</w:t>
      </w:r>
      <w:r>
        <w:rPr>
          <w:rFonts w:ascii="Times New Roman" w:hAnsi="Times New Roman"/>
          <w:sz w:val="24"/>
          <w:szCs w:val="24"/>
        </w:rPr>
        <w:t>i</w:t>
      </w:r>
      <w:r>
        <w:rPr>
          <w:rFonts w:ascii="Times New Roman" w:hAnsi="Times New Roman"/>
          <w:sz w:val="24"/>
          <w:szCs w:val="24"/>
          <w:lang w:val="uk-UA"/>
        </w:rPr>
        <w:t>тному роц</w:t>
      </w:r>
      <w:r>
        <w:rPr>
          <w:rFonts w:ascii="Times New Roman" w:hAnsi="Times New Roman"/>
          <w:sz w:val="24"/>
          <w:szCs w:val="24"/>
        </w:rPr>
        <w:t>i</w:t>
      </w:r>
      <w:r>
        <w:rPr>
          <w:rFonts w:ascii="Times New Roman" w:hAnsi="Times New Roman"/>
          <w:sz w:val="24"/>
          <w:szCs w:val="24"/>
          <w:lang w:val="uk-UA"/>
        </w:rPr>
        <w:t xml:space="preserve"> звільнень посадових осіб не відбувалося. Будь-як</w:t>
      </w:r>
      <w:r>
        <w:rPr>
          <w:rFonts w:ascii="Times New Roman" w:hAnsi="Times New Roman"/>
          <w:sz w:val="24"/>
          <w:szCs w:val="24"/>
        </w:rPr>
        <w:t>i</w:t>
      </w:r>
      <w:r>
        <w:rPr>
          <w:rFonts w:ascii="Times New Roman" w:hAnsi="Times New Roman"/>
          <w:sz w:val="24"/>
          <w:szCs w:val="24"/>
          <w:lang w:val="uk-UA"/>
        </w:rPr>
        <w:t xml:space="preserve"> винагороди або компенсац</w:t>
      </w:r>
      <w:r>
        <w:rPr>
          <w:rFonts w:ascii="Times New Roman" w:hAnsi="Times New Roman"/>
          <w:sz w:val="24"/>
          <w:szCs w:val="24"/>
        </w:rPr>
        <w:t>i</w:t>
      </w:r>
      <w:r>
        <w:rPr>
          <w:rFonts w:ascii="Times New Roman" w:hAnsi="Times New Roman"/>
          <w:sz w:val="24"/>
          <w:szCs w:val="24"/>
          <w:lang w:val="uk-UA"/>
        </w:rPr>
        <w:t>ї, як</w:t>
      </w:r>
      <w:r>
        <w:rPr>
          <w:rFonts w:ascii="Times New Roman" w:hAnsi="Times New Roman"/>
          <w:sz w:val="24"/>
          <w:szCs w:val="24"/>
        </w:rPr>
        <w:t>i</w:t>
      </w:r>
      <w:r>
        <w:rPr>
          <w:rFonts w:ascii="Times New Roman" w:hAnsi="Times New Roman"/>
          <w:sz w:val="24"/>
          <w:szCs w:val="24"/>
          <w:lang w:val="uk-UA"/>
        </w:rPr>
        <w:t xml:space="preserve"> мають бути виплачен</w:t>
      </w:r>
      <w:r>
        <w:rPr>
          <w:rFonts w:ascii="Times New Roman" w:hAnsi="Times New Roman"/>
          <w:sz w:val="24"/>
          <w:szCs w:val="24"/>
        </w:rPr>
        <w:t>i</w:t>
      </w:r>
      <w:r>
        <w:rPr>
          <w:rFonts w:ascii="Times New Roman" w:hAnsi="Times New Roman"/>
          <w:sz w:val="24"/>
          <w:szCs w:val="24"/>
          <w:lang w:val="uk-UA"/>
        </w:rPr>
        <w:t xml:space="preserve"> посадовим особам Товариства в раз</w:t>
      </w:r>
      <w:r>
        <w:rPr>
          <w:rFonts w:ascii="Times New Roman" w:hAnsi="Times New Roman"/>
          <w:sz w:val="24"/>
          <w:szCs w:val="24"/>
        </w:rPr>
        <w:t>i</w:t>
      </w:r>
      <w:r>
        <w:rPr>
          <w:rFonts w:ascii="Times New Roman" w:hAnsi="Times New Roman"/>
          <w:sz w:val="24"/>
          <w:szCs w:val="24"/>
          <w:lang w:val="uk-UA"/>
        </w:rPr>
        <w:t xml:space="preserve"> їх зв</w:t>
      </w:r>
      <w:r>
        <w:rPr>
          <w:rFonts w:ascii="Times New Roman" w:hAnsi="Times New Roman"/>
          <w:sz w:val="24"/>
          <w:szCs w:val="24"/>
        </w:rPr>
        <w:t>i</w:t>
      </w:r>
      <w:r>
        <w:rPr>
          <w:rFonts w:ascii="Times New Roman" w:hAnsi="Times New Roman"/>
          <w:sz w:val="24"/>
          <w:szCs w:val="24"/>
          <w:lang w:val="uk-UA"/>
        </w:rPr>
        <w:t xml:space="preserve">льнення, не виплачувалися.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9) повноваження посадових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 xml:space="preserve"> емітента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посадових осіб Товариства визначаються вимогами Статуту (п.9.3.4.; п.9.4.4.; 9.5.13.) та нормами </w:t>
      </w:r>
      <w:proofErr w:type="gramStart"/>
      <w:r>
        <w:rPr>
          <w:rFonts w:ascii="Times New Roman CYR" w:hAnsi="Times New Roman CYR" w:cs="Times New Roman CYR"/>
          <w:sz w:val="24"/>
          <w:szCs w:val="24"/>
        </w:rPr>
        <w:t>чинного</w:t>
      </w:r>
      <w:proofErr w:type="gramEnd"/>
      <w:r>
        <w:rPr>
          <w:rFonts w:ascii="Times New Roman CYR" w:hAnsi="Times New Roman CYR" w:cs="Times New Roman CYR"/>
          <w:sz w:val="24"/>
          <w:szCs w:val="24"/>
        </w:rPr>
        <w:t xml:space="preserve"> законодавства: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компетенції Наглядової ради належить: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затвердження внутрішніх положень, якими регулюється діяльність Товариства, </w:t>
      </w:r>
      <w:proofErr w:type="gramStart"/>
      <w:r>
        <w:rPr>
          <w:rFonts w:ascii="Times New Roman CYR" w:hAnsi="Times New Roman CYR" w:cs="Times New Roman CYR"/>
          <w:sz w:val="24"/>
          <w:szCs w:val="24"/>
        </w:rPr>
        <w:t>кр</w:t>
      </w:r>
      <w:proofErr w:type="gramEnd"/>
      <w:r>
        <w:rPr>
          <w:rFonts w:ascii="Times New Roman CYR" w:hAnsi="Times New Roman CYR" w:cs="Times New Roman CYR"/>
          <w:sz w:val="24"/>
          <w:szCs w:val="24"/>
        </w:rPr>
        <w:t>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про проведення чергових та позачергових Загальних зборів акціонерів у випадках, передбачених чинним законодавством;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про продаж раніше викуплених Товариством акцій;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про викуп розміщених Товариством інших цінних паперів, крім акцій;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w:t>
      </w:r>
      <w:r>
        <w:rPr>
          <w:rFonts w:ascii="Times New Roman CYR" w:hAnsi="Times New Roman CYR" w:cs="Times New Roman CYR"/>
          <w:sz w:val="24"/>
          <w:szCs w:val="24"/>
        </w:rPr>
        <w:lastRenderedPageBreak/>
        <w:t>емісії, затвердження ринкової вартості акцій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щодо нього;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про відсторонення Директора від здійснення повноважень та обрання особи, яка тимчасово здійснюватиме повноваження Директора;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обрання та припинення повноважень голови і членів інших органів Товариства, </w:t>
      </w:r>
      <w:proofErr w:type="gramStart"/>
      <w:r>
        <w:rPr>
          <w:rFonts w:ascii="Times New Roman CYR" w:hAnsi="Times New Roman CYR" w:cs="Times New Roman CYR"/>
          <w:sz w:val="24"/>
          <w:szCs w:val="24"/>
        </w:rPr>
        <w:t>кр</w:t>
      </w:r>
      <w:proofErr w:type="gramEnd"/>
      <w:r>
        <w:rPr>
          <w:rFonts w:ascii="Times New Roman CYR" w:hAnsi="Times New Roman CYR" w:cs="Times New Roman CYR"/>
          <w:sz w:val="24"/>
          <w:szCs w:val="24"/>
        </w:rPr>
        <w:t xml:space="preserve">ім Ревізора, в разі їх утворення;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обрання реєстраційної комісії та тимчасової лічильної комісії, </w:t>
      </w:r>
      <w:proofErr w:type="gramStart"/>
      <w:r>
        <w:rPr>
          <w:rFonts w:ascii="Times New Roman CYR" w:hAnsi="Times New Roman CYR" w:cs="Times New Roman CYR"/>
          <w:sz w:val="24"/>
          <w:szCs w:val="24"/>
        </w:rPr>
        <w:t>кр</w:t>
      </w:r>
      <w:proofErr w:type="gramEnd"/>
      <w:r>
        <w:rPr>
          <w:rFonts w:ascii="Times New Roman CYR" w:hAnsi="Times New Roman CYR" w:cs="Times New Roman CYR"/>
          <w:sz w:val="24"/>
          <w:szCs w:val="24"/>
        </w:rPr>
        <w:t>ім випадку скликання акціонерами позачергових Загальних зборів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w:t>
      </w:r>
      <w:proofErr w:type="gramStart"/>
      <w:r>
        <w:rPr>
          <w:rFonts w:ascii="Times New Roman CYR" w:hAnsi="Times New Roman CYR" w:cs="Times New Roman CYR"/>
          <w:sz w:val="24"/>
          <w:szCs w:val="24"/>
        </w:rPr>
        <w:t xml:space="preserve"> (її) </w:t>
      </w:r>
      <w:proofErr w:type="gramEnd"/>
      <w:r>
        <w:rPr>
          <w:rFonts w:ascii="Times New Roman CYR" w:hAnsi="Times New Roman CYR" w:cs="Times New Roman CYR"/>
          <w:sz w:val="24"/>
          <w:szCs w:val="24"/>
        </w:rPr>
        <w:t>послуг;</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переліку осіб, які мають право на отримання дивідендів, порядку та строків виплати дивіденді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іквідацію;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вирішення питань у випадках, передбачених чинним законодавством в разі злиття, приєднання, поділу, виділу або перетворення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визначення ймовірності визнання Товариства неплатоспроможним внаслідок прийняття ним на себе зобов'язань або їх виконання,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тому</w:t>
      </w:r>
      <w:proofErr w:type="gramEnd"/>
      <w:r>
        <w:rPr>
          <w:rFonts w:ascii="Times New Roman CYR" w:hAnsi="Times New Roman CYR" w:cs="Times New Roman CYR"/>
          <w:sz w:val="24"/>
          <w:szCs w:val="24"/>
        </w:rPr>
        <w:t xml:space="preserve"> числі внаслідок виплати дивідендів або викупу акцій;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надсилання оферти акціонерам у випадках, передбачених чинним законодавством;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23)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контроль діяльності Директора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25)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26) вирішення питань про створення, реорганізацію, ліквідацію структурних і відокремлених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ідрозділів Товариства, затвердження їх положень;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затвердження форми і тексту бюлетеня для голосування;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28)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29) розгляд звіту Директора,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за наслідками його розгляду.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30)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компетенції Наглядової ради, не можуть вирішуватись іншими органами Товариства, </w:t>
      </w:r>
      <w:proofErr w:type="gramStart"/>
      <w:r>
        <w:rPr>
          <w:rFonts w:ascii="Times New Roman CYR" w:hAnsi="Times New Roman CYR" w:cs="Times New Roman CYR"/>
          <w:sz w:val="24"/>
          <w:szCs w:val="24"/>
        </w:rPr>
        <w:t>кр</w:t>
      </w:r>
      <w:proofErr w:type="gramEnd"/>
      <w:r>
        <w:rPr>
          <w:rFonts w:ascii="Times New Roman CYR" w:hAnsi="Times New Roman CYR" w:cs="Times New Roman CYR"/>
          <w:sz w:val="24"/>
          <w:szCs w:val="24"/>
        </w:rPr>
        <w:t>ім Загальних зборів акціонерів.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від Директора і Ревізійної комі</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ії (в разі її обрання) будь-яку інформацію про діяльність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експертів до аналізу окремих питань діяльності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йснення iнших дiй щодо контролю за дiяльнiстю Виконавчого органу Товариства. Вир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шення iнших питань, якi вiднесенi до компетенцiї Наглядової ради чинним законодавством України. Посадовi особи органiв Товариства забезпечують членам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доступ до iнформацiї в межах, передбачених Статутом Товариства та чинним законодавством.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компетенцiї даного органу належить вирiшення всiх питань, пов'язаних з керiвництвом </w:t>
      </w:r>
      <w:proofErr w:type="gramStart"/>
      <w:r>
        <w:rPr>
          <w:rFonts w:ascii="Times New Roman CYR" w:hAnsi="Times New Roman CYR" w:cs="Times New Roman CYR"/>
          <w:sz w:val="24"/>
          <w:szCs w:val="24"/>
        </w:rPr>
        <w:t>поточною</w:t>
      </w:r>
      <w:proofErr w:type="gramEnd"/>
      <w:r>
        <w:rPr>
          <w:rFonts w:ascii="Times New Roman CYR" w:hAnsi="Times New Roman CYR" w:cs="Times New Roman CYR"/>
          <w:sz w:val="24"/>
          <w:szCs w:val="24"/>
        </w:rPr>
        <w:t xml:space="preserve">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до п. 9.4.4 Статуту до компетенції Директора належить: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цього Статуту;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та Наглядової ради;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роботу та звільнення з роботи всіх працівників Товариства, його філій та представництв;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ій та представництв;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ґ) відкриття рахунків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зміну місцезнаходження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w:t>
      </w:r>
      <w:proofErr w:type="gramEnd"/>
      <w:r>
        <w:rPr>
          <w:rFonts w:ascii="Times New Roman CYR" w:hAnsi="Times New Roman CYR" w:cs="Times New Roman CYR"/>
          <w:sz w:val="24"/>
          <w:szCs w:val="24"/>
        </w:rPr>
        <w:t xml:space="preserve"> з урахуванням встановлених Статутом обмежень. Директор не має права здійснювати ті дії та вчиняти ті правочини,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про які приймають Загальні збори акціонерів і Наглядова рада, без їх попередньої письмової згоди чи рішення.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7B0B2B" w:rsidRDefault="007B0B2B" w:rsidP="007B0B2B">
      <w:pPr>
        <w:pStyle w:val="a6"/>
        <w:tabs>
          <w:tab w:val="left" w:pos="567"/>
        </w:tabs>
        <w:ind w:firstLine="567"/>
        <w:jc w:val="both"/>
        <w:rPr>
          <w:rFonts w:ascii="Times New Roman" w:hAnsi="Times New Roman"/>
          <w:sz w:val="24"/>
          <w:szCs w:val="24"/>
        </w:rPr>
      </w:pPr>
      <w:r>
        <w:rPr>
          <w:rFonts w:ascii="Times New Roman" w:hAnsi="Times New Roman"/>
          <w:sz w:val="24"/>
          <w:szCs w:val="24"/>
          <w:u w:val="single"/>
        </w:rPr>
        <w:t>Ревізійна комісія</w:t>
      </w:r>
      <w:r>
        <w:rPr>
          <w:rFonts w:ascii="Times New Roman" w:hAnsi="Times New Roman"/>
          <w:sz w:val="24"/>
          <w:szCs w:val="24"/>
        </w:rPr>
        <w:t xml:space="preserve"> (у разі обрання Загальними зборами акціонерів Товариства) в межах своєї компетенцiї згiдно з чинним законодавством та Статутом здiйснює контроль фiнансово - господарської дiяльностi виконавчого органу Товариства. Ревiзійна комісія має право вносити пропозицiї до порядку денного загальних зборiв та вимагати скликання позачергових загальних зборiв. Має право бути присутнiм на Загальних зборах акцiонерiв та брати участь в обговореннi питань порядку денного з правом дорадчого голосу; Ревізійна комісія має право брати участь у засiданнях Наглядової ради у випадках, передбачених Законом та статутом Товариства. Ревiзійна комісія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Ревiзійна комісія готує висновок. Директор забезпечує Ревізійній комісії доступ до iнформацiї в межах, передбачених Статутом. Ревізійна комісія перевіряє:</w:t>
      </w:r>
    </w:p>
    <w:p w:rsidR="007B0B2B" w:rsidRDefault="007B0B2B" w:rsidP="007B0B2B">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а) підтвердження достовірності та повноти даних фінансової звітності за відповідний період; </w:t>
      </w:r>
    </w:p>
    <w:p w:rsidR="007B0B2B" w:rsidRDefault="007B0B2B" w:rsidP="007B0B2B">
      <w:pPr>
        <w:pStyle w:val="a6"/>
        <w:tabs>
          <w:tab w:val="left" w:pos="567"/>
        </w:tabs>
        <w:ind w:firstLine="567"/>
        <w:jc w:val="both"/>
        <w:rPr>
          <w:rFonts w:ascii="Times New Roman" w:hAnsi="Times New Roman"/>
          <w:sz w:val="24"/>
          <w:szCs w:val="24"/>
        </w:rPr>
      </w:pPr>
      <w:r>
        <w:rPr>
          <w:rFonts w:ascii="Times New Roman" w:hAnsi="Times New Roman"/>
          <w:sz w:val="24"/>
          <w:szCs w:val="24"/>
        </w:rPr>
        <w:t>б)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7B0B2B" w:rsidRDefault="007B0B2B" w:rsidP="007B0B2B">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Ревізійна комісія проводить також спеціальні перевірки за власною ініціативою, за рішенням Загальних зборів акціонерів, Наглядової ради, Директора або на вимогу акціонерів </w:t>
      </w:r>
      <w:r>
        <w:rPr>
          <w:rFonts w:ascii="Times New Roman" w:hAnsi="Times New Roman"/>
          <w:sz w:val="24"/>
          <w:szCs w:val="24"/>
        </w:rPr>
        <w:lastRenderedPageBreak/>
        <w:t>(акціонера), які на момент подання вимоги сукупно є власниками не менше ніж 10 відсотків простих акцій Товариства, за підсумками яких готує відповідні висновки</w:t>
      </w:r>
    </w:p>
    <w:p w:rsidR="007B0B2B" w:rsidRDefault="007B0B2B" w:rsidP="007B0B2B">
      <w:pPr>
        <w:pStyle w:val="a6"/>
        <w:tabs>
          <w:tab w:val="left" w:pos="567"/>
        </w:tabs>
        <w:ind w:firstLine="567"/>
        <w:jc w:val="both"/>
        <w:rPr>
          <w:rFonts w:ascii="Times New Roman" w:hAnsi="Times New Roman"/>
          <w:sz w:val="24"/>
          <w:szCs w:val="24"/>
          <w:highlight w:val="yellow"/>
          <w:u w:val="single"/>
        </w:rPr>
      </w:pPr>
    </w:p>
    <w:p w:rsidR="007B0B2B" w:rsidRDefault="007B0B2B" w:rsidP="007B0B2B">
      <w:pPr>
        <w:jc w:val="both"/>
        <w:rPr>
          <w:rFonts w:ascii="Times New Roman" w:hAnsi="Times New Roman"/>
          <w:sz w:val="24"/>
          <w:szCs w:val="24"/>
          <w:lang w:val="uk-UA"/>
        </w:rPr>
      </w:pPr>
      <w:r>
        <w:rPr>
          <w:rFonts w:ascii="Times New Roman" w:hAnsi="Times New Roman"/>
          <w:sz w:val="24"/>
          <w:szCs w:val="24"/>
          <w:u w:val="single"/>
          <w:lang w:val="uk-UA"/>
        </w:rPr>
        <w:t>Головний бухгалтер</w:t>
      </w:r>
      <w:r>
        <w:rPr>
          <w:rFonts w:ascii="Times New Roman" w:hAnsi="Times New Roman"/>
          <w:sz w:val="24"/>
          <w:szCs w:val="24"/>
          <w:lang w:val="uk-UA"/>
        </w:rPr>
        <w:t xml:space="preserve"> має повноваження зг</w:t>
      </w:r>
      <w:r>
        <w:rPr>
          <w:rFonts w:ascii="Times New Roman" w:hAnsi="Times New Roman"/>
          <w:sz w:val="24"/>
          <w:szCs w:val="24"/>
        </w:rPr>
        <w:t>i</w:t>
      </w:r>
      <w:r>
        <w:rPr>
          <w:rFonts w:ascii="Times New Roman" w:hAnsi="Times New Roman"/>
          <w:sz w:val="24"/>
          <w:szCs w:val="24"/>
          <w:lang w:val="uk-UA"/>
        </w:rPr>
        <w:t>дно чинного законодавства у тому числ</w:t>
      </w:r>
      <w:r>
        <w:rPr>
          <w:rFonts w:ascii="Times New Roman" w:hAnsi="Times New Roman"/>
          <w:sz w:val="24"/>
          <w:szCs w:val="24"/>
        </w:rPr>
        <w:t>i</w:t>
      </w:r>
      <w:r>
        <w:rPr>
          <w:rFonts w:ascii="Times New Roman" w:hAnsi="Times New Roman"/>
          <w:sz w:val="24"/>
          <w:szCs w:val="24"/>
          <w:lang w:val="uk-UA"/>
        </w:rPr>
        <w:t>:</w:t>
      </w:r>
    </w:p>
    <w:p w:rsidR="007B0B2B" w:rsidRDefault="007B0B2B" w:rsidP="007B0B2B">
      <w:pPr>
        <w:pStyle w:val="a5"/>
        <w:numPr>
          <w:ilvl w:val="0"/>
          <w:numId w:val="3"/>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д</w:t>
      </w:r>
      <w:r>
        <w:rPr>
          <w:rFonts w:ascii="Times New Roman" w:hAnsi="Times New Roman"/>
          <w:sz w:val="24"/>
          <w:szCs w:val="24"/>
        </w:rPr>
        <w:t>i</w:t>
      </w:r>
      <w:r>
        <w:rPr>
          <w:rFonts w:ascii="Times New Roman" w:hAnsi="Times New Roman"/>
          <w:sz w:val="24"/>
          <w:szCs w:val="24"/>
          <w:lang w:val="uk-UA"/>
        </w:rPr>
        <w:t>яти в</w:t>
      </w:r>
      <w:r>
        <w:rPr>
          <w:rFonts w:ascii="Times New Roman" w:hAnsi="Times New Roman"/>
          <w:sz w:val="24"/>
          <w:szCs w:val="24"/>
        </w:rPr>
        <w:t>i</w:t>
      </w:r>
      <w:r>
        <w:rPr>
          <w:rFonts w:ascii="Times New Roman" w:hAnsi="Times New Roman"/>
          <w:sz w:val="24"/>
          <w:szCs w:val="24"/>
          <w:lang w:val="uk-UA"/>
        </w:rPr>
        <w:t xml:space="preserve">д </w:t>
      </w:r>
      <w:r>
        <w:rPr>
          <w:rFonts w:ascii="Times New Roman" w:hAnsi="Times New Roman"/>
          <w:sz w:val="24"/>
          <w:szCs w:val="24"/>
        </w:rPr>
        <w:t>i</w:t>
      </w:r>
      <w:r>
        <w:rPr>
          <w:rFonts w:ascii="Times New Roman" w:hAnsi="Times New Roman"/>
          <w:sz w:val="24"/>
          <w:szCs w:val="24"/>
          <w:lang w:val="uk-UA"/>
        </w:rPr>
        <w:t>мен</w:t>
      </w:r>
      <w:r>
        <w:rPr>
          <w:rFonts w:ascii="Times New Roman" w:hAnsi="Times New Roman"/>
          <w:sz w:val="24"/>
          <w:szCs w:val="24"/>
        </w:rPr>
        <w:t>i</w:t>
      </w:r>
      <w:r>
        <w:rPr>
          <w:rFonts w:ascii="Times New Roman" w:hAnsi="Times New Roman"/>
          <w:sz w:val="24"/>
          <w:szCs w:val="24"/>
          <w:lang w:val="uk-UA"/>
        </w:rPr>
        <w:t xml:space="preserve"> бухгалтер</w:t>
      </w:r>
      <w:r>
        <w:rPr>
          <w:rFonts w:ascii="Times New Roman" w:hAnsi="Times New Roman"/>
          <w:sz w:val="24"/>
          <w:szCs w:val="24"/>
        </w:rPr>
        <w:t>i</w:t>
      </w:r>
      <w:r>
        <w:rPr>
          <w:rFonts w:ascii="Times New Roman" w:hAnsi="Times New Roman"/>
          <w:sz w:val="24"/>
          <w:szCs w:val="24"/>
          <w:lang w:val="uk-UA"/>
        </w:rPr>
        <w:t>ї п</w:t>
      </w:r>
      <w:r>
        <w:rPr>
          <w:rFonts w:ascii="Times New Roman" w:hAnsi="Times New Roman"/>
          <w:sz w:val="24"/>
          <w:szCs w:val="24"/>
        </w:rPr>
        <w:t>i</w:t>
      </w:r>
      <w:r>
        <w:rPr>
          <w:rFonts w:ascii="Times New Roman" w:hAnsi="Times New Roman"/>
          <w:sz w:val="24"/>
          <w:szCs w:val="24"/>
          <w:lang w:val="uk-UA"/>
        </w:rPr>
        <w:t xml:space="preserve">дприємства, представляти </w:t>
      </w:r>
      <w:r>
        <w:rPr>
          <w:rFonts w:ascii="Times New Roman" w:hAnsi="Times New Roman"/>
          <w:sz w:val="24"/>
          <w:szCs w:val="24"/>
        </w:rPr>
        <w:t>i</w:t>
      </w:r>
      <w:r>
        <w:rPr>
          <w:rFonts w:ascii="Times New Roman" w:hAnsi="Times New Roman"/>
          <w:sz w:val="24"/>
          <w:szCs w:val="24"/>
          <w:lang w:val="uk-UA"/>
        </w:rPr>
        <w:t>нтереси п</w:t>
      </w:r>
      <w:r>
        <w:rPr>
          <w:rFonts w:ascii="Times New Roman" w:hAnsi="Times New Roman"/>
          <w:sz w:val="24"/>
          <w:szCs w:val="24"/>
        </w:rPr>
        <w:t>i</w:t>
      </w:r>
      <w:r>
        <w:rPr>
          <w:rFonts w:ascii="Times New Roman" w:hAnsi="Times New Roman"/>
          <w:sz w:val="24"/>
          <w:szCs w:val="24"/>
          <w:lang w:val="uk-UA"/>
        </w:rPr>
        <w:t>дприємства у взаємов</w:t>
      </w:r>
      <w:r>
        <w:rPr>
          <w:rFonts w:ascii="Times New Roman" w:hAnsi="Times New Roman"/>
          <w:sz w:val="24"/>
          <w:szCs w:val="24"/>
        </w:rPr>
        <w:t>i</w:t>
      </w:r>
      <w:r>
        <w:rPr>
          <w:rFonts w:ascii="Times New Roman" w:hAnsi="Times New Roman"/>
          <w:sz w:val="24"/>
          <w:szCs w:val="24"/>
          <w:lang w:val="uk-UA"/>
        </w:rPr>
        <w:t>дносинах з</w:t>
      </w:r>
      <w:r>
        <w:rPr>
          <w:rFonts w:ascii="Times New Roman" w:hAnsi="Times New Roman"/>
          <w:sz w:val="24"/>
          <w:szCs w:val="24"/>
        </w:rPr>
        <w:t>i</w:t>
      </w:r>
      <w:r>
        <w:rPr>
          <w:rFonts w:ascii="Times New Roman" w:hAnsi="Times New Roman"/>
          <w:sz w:val="24"/>
          <w:szCs w:val="24"/>
          <w:lang w:val="uk-UA"/>
        </w:rPr>
        <w:t xml:space="preserve"> структурними п</w:t>
      </w:r>
      <w:r>
        <w:rPr>
          <w:rFonts w:ascii="Times New Roman" w:hAnsi="Times New Roman"/>
          <w:sz w:val="24"/>
          <w:szCs w:val="24"/>
        </w:rPr>
        <w:t>i</w:t>
      </w:r>
      <w:r>
        <w:rPr>
          <w:rFonts w:ascii="Times New Roman" w:hAnsi="Times New Roman"/>
          <w:sz w:val="24"/>
          <w:szCs w:val="24"/>
          <w:lang w:val="uk-UA"/>
        </w:rPr>
        <w:t>дрозд</w:t>
      </w:r>
      <w:r>
        <w:rPr>
          <w:rFonts w:ascii="Times New Roman" w:hAnsi="Times New Roman"/>
          <w:sz w:val="24"/>
          <w:szCs w:val="24"/>
        </w:rPr>
        <w:t>i</w:t>
      </w:r>
      <w:r>
        <w:rPr>
          <w:rFonts w:ascii="Times New Roman" w:hAnsi="Times New Roman"/>
          <w:sz w:val="24"/>
          <w:szCs w:val="24"/>
          <w:lang w:val="uk-UA"/>
        </w:rPr>
        <w:t xml:space="preserve">лами та </w:t>
      </w:r>
      <w:r>
        <w:rPr>
          <w:rFonts w:ascii="Times New Roman" w:hAnsi="Times New Roman"/>
          <w:sz w:val="24"/>
          <w:szCs w:val="24"/>
        </w:rPr>
        <w:t>i</w:t>
      </w:r>
      <w:r>
        <w:rPr>
          <w:rFonts w:ascii="Times New Roman" w:hAnsi="Times New Roman"/>
          <w:sz w:val="24"/>
          <w:szCs w:val="24"/>
          <w:lang w:val="uk-UA"/>
        </w:rPr>
        <w:t>ншими орган</w:t>
      </w:r>
      <w:r>
        <w:rPr>
          <w:rFonts w:ascii="Times New Roman" w:hAnsi="Times New Roman"/>
          <w:sz w:val="24"/>
          <w:szCs w:val="24"/>
        </w:rPr>
        <w:t>i</w:t>
      </w:r>
      <w:r>
        <w:rPr>
          <w:rFonts w:ascii="Times New Roman" w:hAnsi="Times New Roman"/>
          <w:sz w:val="24"/>
          <w:szCs w:val="24"/>
          <w:lang w:val="uk-UA"/>
        </w:rPr>
        <w:t>зац</w:t>
      </w:r>
      <w:r>
        <w:rPr>
          <w:rFonts w:ascii="Times New Roman" w:hAnsi="Times New Roman"/>
          <w:sz w:val="24"/>
          <w:szCs w:val="24"/>
        </w:rPr>
        <w:t>i</w:t>
      </w:r>
      <w:r>
        <w:rPr>
          <w:rFonts w:ascii="Times New Roman" w:hAnsi="Times New Roman"/>
          <w:sz w:val="24"/>
          <w:szCs w:val="24"/>
          <w:lang w:val="uk-UA"/>
        </w:rPr>
        <w:t>ями з господарсько-ф</w:t>
      </w:r>
      <w:r>
        <w:rPr>
          <w:rFonts w:ascii="Times New Roman" w:hAnsi="Times New Roman"/>
          <w:sz w:val="24"/>
          <w:szCs w:val="24"/>
        </w:rPr>
        <w:t>i</w:t>
      </w:r>
      <w:r>
        <w:rPr>
          <w:rFonts w:ascii="Times New Roman" w:hAnsi="Times New Roman"/>
          <w:sz w:val="24"/>
          <w:szCs w:val="24"/>
          <w:lang w:val="uk-UA"/>
        </w:rPr>
        <w:t xml:space="preserve">нансових та </w:t>
      </w:r>
      <w:r>
        <w:rPr>
          <w:rFonts w:ascii="Times New Roman" w:hAnsi="Times New Roman"/>
          <w:sz w:val="24"/>
          <w:szCs w:val="24"/>
        </w:rPr>
        <w:t>i</w:t>
      </w:r>
      <w:r>
        <w:rPr>
          <w:rFonts w:ascii="Times New Roman" w:hAnsi="Times New Roman"/>
          <w:sz w:val="24"/>
          <w:szCs w:val="24"/>
          <w:lang w:val="uk-UA"/>
        </w:rPr>
        <w:t>нших питань;</w:t>
      </w:r>
    </w:p>
    <w:p w:rsidR="007B0B2B" w:rsidRDefault="007B0B2B" w:rsidP="007B0B2B">
      <w:pPr>
        <w:pStyle w:val="a5"/>
        <w:numPr>
          <w:ilvl w:val="0"/>
          <w:numId w:val="3"/>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 межах своєї компетенц</w:t>
      </w:r>
      <w:r>
        <w:rPr>
          <w:rFonts w:ascii="Times New Roman" w:hAnsi="Times New Roman"/>
          <w:sz w:val="24"/>
          <w:szCs w:val="24"/>
        </w:rPr>
        <w:t>i</w:t>
      </w:r>
      <w:r>
        <w:rPr>
          <w:rFonts w:ascii="Times New Roman" w:hAnsi="Times New Roman"/>
          <w:sz w:val="24"/>
          <w:szCs w:val="24"/>
          <w:lang w:val="uk-UA"/>
        </w:rPr>
        <w:t>ї п</w:t>
      </w:r>
      <w:r>
        <w:rPr>
          <w:rFonts w:ascii="Times New Roman" w:hAnsi="Times New Roman"/>
          <w:sz w:val="24"/>
          <w:szCs w:val="24"/>
        </w:rPr>
        <w:t>i</w:t>
      </w:r>
      <w:r>
        <w:rPr>
          <w:rFonts w:ascii="Times New Roman" w:hAnsi="Times New Roman"/>
          <w:sz w:val="24"/>
          <w:szCs w:val="24"/>
          <w:lang w:val="uk-UA"/>
        </w:rPr>
        <w:t>дписувати та в</w:t>
      </w:r>
      <w:r>
        <w:rPr>
          <w:rFonts w:ascii="Times New Roman" w:hAnsi="Times New Roman"/>
          <w:sz w:val="24"/>
          <w:szCs w:val="24"/>
        </w:rPr>
        <w:t>i</w:t>
      </w:r>
      <w:r>
        <w:rPr>
          <w:rFonts w:ascii="Times New Roman" w:hAnsi="Times New Roman"/>
          <w:sz w:val="24"/>
          <w:szCs w:val="24"/>
          <w:lang w:val="uk-UA"/>
        </w:rPr>
        <w:t>зувати документи; - самост</w:t>
      </w:r>
      <w:r>
        <w:rPr>
          <w:rFonts w:ascii="Times New Roman" w:hAnsi="Times New Roman"/>
          <w:sz w:val="24"/>
          <w:szCs w:val="24"/>
        </w:rPr>
        <w:t>i</w:t>
      </w:r>
      <w:r>
        <w:rPr>
          <w:rFonts w:ascii="Times New Roman" w:hAnsi="Times New Roman"/>
          <w:sz w:val="24"/>
          <w:szCs w:val="24"/>
          <w:lang w:val="uk-UA"/>
        </w:rPr>
        <w:t>йно вести листування з</w:t>
      </w:r>
      <w:r>
        <w:rPr>
          <w:rFonts w:ascii="Times New Roman" w:hAnsi="Times New Roman"/>
          <w:sz w:val="24"/>
          <w:szCs w:val="24"/>
        </w:rPr>
        <w:t>i</w:t>
      </w:r>
      <w:r>
        <w:rPr>
          <w:rFonts w:ascii="Times New Roman" w:hAnsi="Times New Roman"/>
          <w:sz w:val="24"/>
          <w:szCs w:val="24"/>
          <w:lang w:val="uk-UA"/>
        </w:rPr>
        <w:t xml:space="preserve"> структурними п</w:t>
      </w:r>
      <w:r>
        <w:rPr>
          <w:rFonts w:ascii="Times New Roman" w:hAnsi="Times New Roman"/>
          <w:sz w:val="24"/>
          <w:szCs w:val="24"/>
        </w:rPr>
        <w:t>i</w:t>
      </w:r>
      <w:r>
        <w:rPr>
          <w:rFonts w:ascii="Times New Roman" w:hAnsi="Times New Roman"/>
          <w:sz w:val="24"/>
          <w:szCs w:val="24"/>
          <w:lang w:val="uk-UA"/>
        </w:rPr>
        <w:t>дрозд</w:t>
      </w:r>
      <w:r>
        <w:rPr>
          <w:rFonts w:ascii="Times New Roman" w:hAnsi="Times New Roman"/>
          <w:sz w:val="24"/>
          <w:szCs w:val="24"/>
        </w:rPr>
        <w:t>i</w:t>
      </w:r>
      <w:r>
        <w:rPr>
          <w:rFonts w:ascii="Times New Roman" w:hAnsi="Times New Roman"/>
          <w:sz w:val="24"/>
          <w:szCs w:val="24"/>
          <w:lang w:val="uk-UA"/>
        </w:rPr>
        <w:t>лами п</w:t>
      </w:r>
      <w:r>
        <w:rPr>
          <w:rFonts w:ascii="Times New Roman" w:hAnsi="Times New Roman"/>
          <w:sz w:val="24"/>
          <w:szCs w:val="24"/>
        </w:rPr>
        <w:t>i</w:t>
      </w:r>
      <w:r>
        <w:rPr>
          <w:rFonts w:ascii="Times New Roman" w:hAnsi="Times New Roman"/>
          <w:sz w:val="24"/>
          <w:szCs w:val="24"/>
          <w:lang w:val="uk-UA"/>
        </w:rPr>
        <w:t xml:space="preserve">дприємства, а також з </w:t>
      </w:r>
      <w:r>
        <w:rPr>
          <w:rFonts w:ascii="Times New Roman" w:hAnsi="Times New Roman"/>
          <w:sz w:val="24"/>
          <w:szCs w:val="24"/>
        </w:rPr>
        <w:t>i</w:t>
      </w:r>
      <w:r>
        <w:rPr>
          <w:rFonts w:ascii="Times New Roman" w:hAnsi="Times New Roman"/>
          <w:sz w:val="24"/>
          <w:szCs w:val="24"/>
          <w:lang w:val="uk-UA"/>
        </w:rPr>
        <w:t>ншими орган</w:t>
      </w:r>
      <w:r>
        <w:rPr>
          <w:rFonts w:ascii="Times New Roman" w:hAnsi="Times New Roman"/>
          <w:sz w:val="24"/>
          <w:szCs w:val="24"/>
        </w:rPr>
        <w:t>i</w:t>
      </w:r>
      <w:r>
        <w:rPr>
          <w:rFonts w:ascii="Times New Roman" w:hAnsi="Times New Roman"/>
          <w:sz w:val="24"/>
          <w:szCs w:val="24"/>
          <w:lang w:val="uk-UA"/>
        </w:rPr>
        <w:t>зац</w:t>
      </w:r>
      <w:r>
        <w:rPr>
          <w:rFonts w:ascii="Times New Roman" w:hAnsi="Times New Roman"/>
          <w:sz w:val="24"/>
          <w:szCs w:val="24"/>
        </w:rPr>
        <w:t>i</w:t>
      </w:r>
      <w:r>
        <w:rPr>
          <w:rFonts w:ascii="Times New Roman" w:hAnsi="Times New Roman"/>
          <w:sz w:val="24"/>
          <w:szCs w:val="24"/>
          <w:lang w:val="uk-UA"/>
        </w:rPr>
        <w:t>ями з питань, як</w:t>
      </w:r>
      <w:r>
        <w:rPr>
          <w:rFonts w:ascii="Times New Roman" w:hAnsi="Times New Roman"/>
          <w:sz w:val="24"/>
          <w:szCs w:val="24"/>
        </w:rPr>
        <w:t>i</w:t>
      </w:r>
      <w:r>
        <w:rPr>
          <w:rFonts w:ascii="Times New Roman" w:hAnsi="Times New Roman"/>
          <w:sz w:val="24"/>
          <w:szCs w:val="24"/>
          <w:lang w:val="uk-UA"/>
        </w:rPr>
        <w:t xml:space="preserve"> належать до компетенц</w:t>
      </w:r>
      <w:r>
        <w:rPr>
          <w:rFonts w:ascii="Times New Roman" w:hAnsi="Times New Roman"/>
          <w:sz w:val="24"/>
          <w:szCs w:val="24"/>
        </w:rPr>
        <w:t>i</w:t>
      </w:r>
      <w:r>
        <w:rPr>
          <w:rFonts w:ascii="Times New Roman" w:hAnsi="Times New Roman"/>
          <w:sz w:val="24"/>
          <w:szCs w:val="24"/>
          <w:lang w:val="uk-UA"/>
        </w:rPr>
        <w:t>ї бухгалтер</w:t>
      </w:r>
      <w:r>
        <w:rPr>
          <w:rFonts w:ascii="Times New Roman" w:hAnsi="Times New Roman"/>
          <w:sz w:val="24"/>
          <w:szCs w:val="24"/>
        </w:rPr>
        <w:t>i</w:t>
      </w:r>
      <w:r>
        <w:rPr>
          <w:rFonts w:ascii="Times New Roman" w:hAnsi="Times New Roman"/>
          <w:sz w:val="24"/>
          <w:szCs w:val="24"/>
          <w:lang w:val="uk-UA"/>
        </w:rPr>
        <w:t>ї та не вимагають р</w:t>
      </w:r>
      <w:r>
        <w:rPr>
          <w:rFonts w:ascii="Times New Roman" w:hAnsi="Times New Roman"/>
          <w:sz w:val="24"/>
          <w:szCs w:val="24"/>
        </w:rPr>
        <w:t>i</w:t>
      </w:r>
      <w:r>
        <w:rPr>
          <w:rFonts w:ascii="Times New Roman" w:hAnsi="Times New Roman"/>
          <w:sz w:val="24"/>
          <w:szCs w:val="24"/>
          <w:lang w:val="uk-UA"/>
        </w:rPr>
        <w:t>шення кер</w:t>
      </w:r>
      <w:r>
        <w:rPr>
          <w:rFonts w:ascii="Times New Roman" w:hAnsi="Times New Roman"/>
          <w:sz w:val="24"/>
          <w:szCs w:val="24"/>
        </w:rPr>
        <w:t>i</w:t>
      </w:r>
      <w:r>
        <w:rPr>
          <w:rFonts w:ascii="Times New Roman" w:hAnsi="Times New Roman"/>
          <w:sz w:val="24"/>
          <w:szCs w:val="24"/>
          <w:lang w:val="uk-UA"/>
        </w:rPr>
        <w:t>вника п</w:t>
      </w:r>
      <w:r>
        <w:rPr>
          <w:rFonts w:ascii="Times New Roman" w:hAnsi="Times New Roman"/>
          <w:sz w:val="24"/>
          <w:szCs w:val="24"/>
        </w:rPr>
        <w:t>i</w:t>
      </w:r>
      <w:r>
        <w:rPr>
          <w:rFonts w:ascii="Times New Roman" w:hAnsi="Times New Roman"/>
          <w:sz w:val="24"/>
          <w:szCs w:val="24"/>
          <w:lang w:val="uk-UA"/>
        </w:rPr>
        <w:t>дприємства;</w:t>
      </w:r>
    </w:p>
    <w:p w:rsidR="007B0B2B" w:rsidRDefault="007B0B2B" w:rsidP="007B0B2B">
      <w:pPr>
        <w:pStyle w:val="a5"/>
        <w:numPr>
          <w:ilvl w:val="0"/>
          <w:numId w:val="3"/>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вносити на розгляд кер</w:t>
      </w:r>
      <w:r>
        <w:rPr>
          <w:rFonts w:ascii="Times New Roman" w:hAnsi="Times New Roman"/>
          <w:sz w:val="24"/>
          <w:szCs w:val="24"/>
        </w:rPr>
        <w:t>i</w:t>
      </w:r>
      <w:r>
        <w:rPr>
          <w:rFonts w:ascii="Times New Roman" w:hAnsi="Times New Roman"/>
          <w:sz w:val="24"/>
          <w:szCs w:val="24"/>
          <w:lang w:val="uk-UA"/>
        </w:rPr>
        <w:t>вника п</w:t>
      </w:r>
      <w:r>
        <w:rPr>
          <w:rFonts w:ascii="Times New Roman" w:hAnsi="Times New Roman"/>
          <w:sz w:val="24"/>
          <w:szCs w:val="24"/>
        </w:rPr>
        <w:t>i</w:t>
      </w:r>
      <w:r>
        <w:rPr>
          <w:rFonts w:ascii="Times New Roman" w:hAnsi="Times New Roman"/>
          <w:sz w:val="24"/>
          <w:szCs w:val="24"/>
          <w:lang w:val="uk-UA"/>
        </w:rPr>
        <w:t>дприємства пропозиц</w:t>
      </w:r>
      <w:r>
        <w:rPr>
          <w:rFonts w:ascii="Times New Roman" w:hAnsi="Times New Roman"/>
          <w:sz w:val="24"/>
          <w:szCs w:val="24"/>
        </w:rPr>
        <w:t>i</w:t>
      </w:r>
      <w:r>
        <w:rPr>
          <w:rFonts w:ascii="Times New Roman" w:hAnsi="Times New Roman"/>
          <w:sz w:val="24"/>
          <w:szCs w:val="24"/>
          <w:lang w:val="uk-UA"/>
        </w:rPr>
        <w:t>ї по вдосконаленню роботи, пов'язаної з обов'язками головного бухгалтера;</w:t>
      </w:r>
    </w:p>
    <w:p w:rsidR="007B0B2B" w:rsidRDefault="007B0B2B" w:rsidP="007B0B2B">
      <w:pPr>
        <w:pStyle w:val="a5"/>
        <w:numPr>
          <w:ilvl w:val="0"/>
          <w:numId w:val="3"/>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вносити пропозиц</w:t>
      </w:r>
      <w:r>
        <w:rPr>
          <w:rFonts w:ascii="Times New Roman" w:hAnsi="Times New Roman"/>
          <w:sz w:val="24"/>
          <w:szCs w:val="24"/>
        </w:rPr>
        <w:t>i</w:t>
      </w:r>
      <w:r>
        <w:rPr>
          <w:rFonts w:ascii="Times New Roman" w:hAnsi="Times New Roman"/>
          <w:sz w:val="24"/>
          <w:szCs w:val="24"/>
          <w:lang w:val="uk-UA"/>
        </w:rPr>
        <w:t>ї кер</w:t>
      </w:r>
      <w:r>
        <w:rPr>
          <w:rFonts w:ascii="Times New Roman" w:hAnsi="Times New Roman"/>
          <w:sz w:val="24"/>
          <w:szCs w:val="24"/>
        </w:rPr>
        <w:t>i</w:t>
      </w:r>
      <w:r>
        <w:rPr>
          <w:rFonts w:ascii="Times New Roman" w:hAnsi="Times New Roman"/>
          <w:sz w:val="24"/>
          <w:szCs w:val="24"/>
          <w:lang w:val="uk-UA"/>
        </w:rPr>
        <w:t>внику п</w:t>
      </w:r>
      <w:r>
        <w:rPr>
          <w:rFonts w:ascii="Times New Roman" w:hAnsi="Times New Roman"/>
          <w:sz w:val="24"/>
          <w:szCs w:val="24"/>
        </w:rPr>
        <w:t>i</w:t>
      </w:r>
      <w:r>
        <w:rPr>
          <w:rFonts w:ascii="Times New Roman" w:hAnsi="Times New Roman"/>
          <w:sz w:val="24"/>
          <w:szCs w:val="24"/>
          <w:lang w:val="uk-UA"/>
        </w:rPr>
        <w:t>дприємства: - про притягнення до матер</w:t>
      </w:r>
      <w:r>
        <w:rPr>
          <w:rFonts w:ascii="Times New Roman" w:hAnsi="Times New Roman"/>
          <w:sz w:val="24"/>
          <w:szCs w:val="24"/>
        </w:rPr>
        <w:t>i</w:t>
      </w:r>
      <w:r>
        <w:rPr>
          <w:rFonts w:ascii="Times New Roman" w:hAnsi="Times New Roman"/>
          <w:sz w:val="24"/>
          <w:szCs w:val="24"/>
          <w:lang w:val="uk-UA"/>
        </w:rPr>
        <w:t>альної та дисципл</w:t>
      </w:r>
      <w:r>
        <w:rPr>
          <w:rFonts w:ascii="Times New Roman" w:hAnsi="Times New Roman"/>
          <w:sz w:val="24"/>
          <w:szCs w:val="24"/>
        </w:rPr>
        <w:t>i</w:t>
      </w:r>
      <w:r>
        <w:rPr>
          <w:rFonts w:ascii="Times New Roman" w:hAnsi="Times New Roman"/>
          <w:sz w:val="24"/>
          <w:szCs w:val="24"/>
          <w:lang w:val="uk-UA"/>
        </w:rPr>
        <w:t>нарної в</w:t>
      </w:r>
      <w:r>
        <w:rPr>
          <w:rFonts w:ascii="Times New Roman" w:hAnsi="Times New Roman"/>
          <w:sz w:val="24"/>
          <w:szCs w:val="24"/>
        </w:rPr>
        <w:t>i</w:t>
      </w:r>
      <w:r>
        <w:rPr>
          <w:rFonts w:ascii="Times New Roman" w:hAnsi="Times New Roman"/>
          <w:sz w:val="24"/>
          <w:szCs w:val="24"/>
          <w:lang w:val="uk-UA"/>
        </w:rPr>
        <w:t>дпов</w:t>
      </w:r>
      <w:r>
        <w:rPr>
          <w:rFonts w:ascii="Times New Roman" w:hAnsi="Times New Roman"/>
          <w:sz w:val="24"/>
          <w:szCs w:val="24"/>
        </w:rPr>
        <w:t>i</w:t>
      </w:r>
      <w:r>
        <w:rPr>
          <w:rFonts w:ascii="Times New Roman" w:hAnsi="Times New Roman"/>
          <w:sz w:val="24"/>
          <w:szCs w:val="24"/>
          <w:lang w:val="uk-UA"/>
        </w:rPr>
        <w:t>дальност</w:t>
      </w:r>
      <w:r>
        <w:rPr>
          <w:rFonts w:ascii="Times New Roman" w:hAnsi="Times New Roman"/>
          <w:sz w:val="24"/>
          <w:szCs w:val="24"/>
        </w:rPr>
        <w:t>i</w:t>
      </w:r>
      <w:r>
        <w:rPr>
          <w:rFonts w:ascii="Times New Roman" w:hAnsi="Times New Roman"/>
          <w:sz w:val="24"/>
          <w:szCs w:val="24"/>
          <w:lang w:val="uk-UA"/>
        </w:rPr>
        <w:t xml:space="preserve"> посадових ос</w:t>
      </w:r>
      <w:r>
        <w:rPr>
          <w:rFonts w:ascii="Times New Roman" w:hAnsi="Times New Roman"/>
          <w:sz w:val="24"/>
          <w:szCs w:val="24"/>
        </w:rPr>
        <w:t>i</w:t>
      </w:r>
      <w:r>
        <w:rPr>
          <w:rFonts w:ascii="Times New Roman" w:hAnsi="Times New Roman"/>
          <w:sz w:val="24"/>
          <w:szCs w:val="24"/>
          <w:lang w:val="uk-UA"/>
        </w:rPr>
        <w:t>б за результатами перев</w:t>
      </w:r>
      <w:r>
        <w:rPr>
          <w:rFonts w:ascii="Times New Roman" w:hAnsi="Times New Roman"/>
          <w:sz w:val="24"/>
          <w:szCs w:val="24"/>
        </w:rPr>
        <w:t>i</w:t>
      </w:r>
      <w:r>
        <w:rPr>
          <w:rFonts w:ascii="Times New Roman" w:hAnsi="Times New Roman"/>
          <w:sz w:val="24"/>
          <w:szCs w:val="24"/>
          <w:lang w:val="uk-UA"/>
        </w:rPr>
        <w:t>рок; - про заохочення прац</w:t>
      </w:r>
      <w:r>
        <w:rPr>
          <w:rFonts w:ascii="Times New Roman" w:hAnsi="Times New Roman"/>
          <w:sz w:val="24"/>
          <w:szCs w:val="24"/>
        </w:rPr>
        <w:t>i</w:t>
      </w:r>
      <w:r>
        <w:rPr>
          <w:rFonts w:ascii="Times New Roman" w:hAnsi="Times New Roman"/>
          <w:sz w:val="24"/>
          <w:szCs w:val="24"/>
          <w:lang w:val="uk-UA"/>
        </w:rPr>
        <w:t>вник</w:t>
      </w:r>
      <w:r>
        <w:rPr>
          <w:rFonts w:ascii="Times New Roman" w:hAnsi="Times New Roman"/>
          <w:sz w:val="24"/>
          <w:szCs w:val="24"/>
        </w:rPr>
        <w:t>i</w:t>
      </w:r>
      <w:r>
        <w:rPr>
          <w:rFonts w:ascii="Times New Roman" w:hAnsi="Times New Roman"/>
          <w:sz w:val="24"/>
          <w:szCs w:val="24"/>
          <w:lang w:val="uk-UA"/>
        </w:rPr>
        <w:t>в, що в</w:t>
      </w:r>
      <w:r>
        <w:rPr>
          <w:rFonts w:ascii="Times New Roman" w:hAnsi="Times New Roman"/>
          <w:sz w:val="24"/>
          <w:szCs w:val="24"/>
        </w:rPr>
        <w:t>i</w:t>
      </w:r>
      <w:r>
        <w:rPr>
          <w:rFonts w:ascii="Times New Roman" w:hAnsi="Times New Roman"/>
          <w:sz w:val="24"/>
          <w:szCs w:val="24"/>
          <w:lang w:val="uk-UA"/>
        </w:rPr>
        <w:t xml:space="preserve">дзначилися; </w:t>
      </w:r>
    </w:p>
    <w:p w:rsidR="007B0B2B" w:rsidRDefault="007B0B2B" w:rsidP="007B0B2B">
      <w:pPr>
        <w:pStyle w:val="a5"/>
        <w:numPr>
          <w:ilvl w:val="0"/>
          <w:numId w:val="3"/>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 межах своєї компетенц</w:t>
      </w:r>
      <w:r>
        <w:rPr>
          <w:rFonts w:ascii="Times New Roman" w:hAnsi="Times New Roman"/>
          <w:sz w:val="24"/>
          <w:szCs w:val="24"/>
        </w:rPr>
        <w:t>i</w:t>
      </w:r>
      <w:r>
        <w:rPr>
          <w:rFonts w:ascii="Times New Roman" w:hAnsi="Times New Roman"/>
          <w:sz w:val="24"/>
          <w:szCs w:val="24"/>
          <w:lang w:val="uk-UA"/>
        </w:rPr>
        <w:t>ї пов</w:t>
      </w:r>
      <w:r>
        <w:rPr>
          <w:rFonts w:ascii="Times New Roman" w:hAnsi="Times New Roman"/>
          <w:sz w:val="24"/>
          <w:szCs w:val="24"/>
        </w:rPr>
        <w:t>i</w:t>
      </w:r>
      <w:r>
        <w:rPr>
          <w:rFonts w:ascii="Times New Roman" w:hAnsi="Times New Roman"/>
          <w:sz w:val="24"/>
          <w:szCs w:val="24"/>
          <w:lang w:val="uk-UA"/>
        </w:rPr>
        <w:t>домляти кер</w:t>
      </w:r>
      <w:r>
        <w:rPr>
          <w:rFonts w:ascii="Times New Roman" w:hAnsi="Times New Roman"/>
          <w:sz w:val="24"/>
          <w:szCs w:val="24"/>
        </w:rPr>
        <w:t>i</w:t>
      </w:r>
      <w:r>
        <w:rPr>
          <w:rFonts w:ascii="Times New Roman" w:hAnsi="Times New Roman"/>
          <w:sz w:val="24"/>
          <w:szCs w:val="24"/>
          <w:lang w:val="uk-UA"/>
        </w:rPr>
        <w:t>внику п</w:t>
      </w:r>
      <w:r>
        <w:rPr>
          <w:rFonts w:ascii="Times New Roman" w:hAnsi="Times New Roman"/>
          <w:sz w:val="24"/>
          <w:szCs w:val="24"/>
        </w:rPr>
        <w:t>i</w:t>
      </w:r>
      <w:r>
        <w:rPr>
          <w:rFonts w:ascii="Times New Roman" w:hAnsi="Times New Roman"/>
          <w:sz w:val="24"/>
          <w:szCs w:val="24"/>
          <w:lang w:val="uk-UA"/>
        </w:rPr>
        <w:t>дприємства про вс</w:t>
      </w:r>
      <w:r>
        <w:rPr>
          <w:rFonts w:ascii="Times New Roman" w:hAnsi="Times New Roman"/>
          <w:sz w:val="24"/>
          <w:szCs w:val="24"/>
        </w:rPr>
        <w:t>i</w:t>
      </w:r>
      <w:r>
        <w:rPr>
          <w:rFonts w:ascii="Times New Roman" w:hAnsi="Times New Roman"/>
          <w:sz w:val="24"/>
          <w:szCs w:val="24"/>
          <w:lang w:val="uk-UA"/>
        </w:rPr>
        <w:t xml:space="preserve"> виявлен</w:t>
      </w:r>
      <w:r>
        <w:rPr>
          <w:rFonts w:ascii="Times New Roman" w:hAnsi="Times New Roman"/>
          <w:sz w:val="24"/>
          <w:szCs w:val="24"/>
        </w:rPr>
        <w:t>i</w:t>
      </w:r>
      <w:r>
        <w:rPr>
          <w:rFonts w:ascii="Times New Roman" w:hAnsi="Times New Roman"/>
          <w:sz w:val="24"/>
          <w:szCs w:val="24"/>
          <w:lang w:val="uk-UA"/>
        </w:rPr>
        <w:t xml:space="preserve"> недол</w:t>
      </w:r>
      <w:r>
        <w:rPr>
          <w:rFonts w:ascii="Times New Roman" w:hAnsi="Times New Roman"/>
          <w:sz w:val="24"/>
          <w:szCs w:val="24"/>
        </w:rPr>
        <w:t>i</w:t>
      </w:r>
      <w:r>
        <w:rPr>
          <w:rFonts w:ascii="Times New Roman" w:hAnsi="Times New Roman"/>
          <w:sz w:val="24"/>
          <w:szCs w:val="24"/>
          <w:lang w:val="uk-UA"/>
        </w:rPr>
        <w:t>ки в д</w:t>
      </w:r>
      <w:r>
        <w:rPr>
          <w:rFonts w:ascii="Times New Roman" w:hAnsi="Times New Roman"/>
          <w:sz w:val="24"/>
          <w:szCs w:val="24"/>
        </w:rPr>
        <w:t>i</w:t>
      </w:r>
      <w:r>
        <w:rPr>
          <w:rFonts w:ascii="Times New Roman" w:hAnsi="Times New Roman"/>
          <w:sz w:val="24"/>
          <w:szCs w:val="24"/>
          <w:lang w:val="uk-UA"/>
        </w:rPr>
        <w:t>яльност</w:t>
      </w:r>
      <w:r>
        <w:rPr>
          <w:rFonts w:ascii="Times New Roman" w:hAnsi="Times New Roman"/>
          <w:sz w:val="24"/>
          <w:szCs w:val="24"/>
        </w:rPr>
        <w:t>i</w:t>
      </w:r>
      <w:r>
        <w:rPr>
          <w:rFonts w:ascii="Times New Roman" w:hAnsi="Times New Roman"/>
          <w:sz w:val="24"/>
          <w:szCs w:val="24"/>
          <w:lang w:val="uk-UA"/>
        </w:rPr>
        <w:t xml:space="preserve"> п</w:t>
      </w:r>
      <w:r>
        <w:rPr>
          <w:rFonts w:ascii="Times New Roman" w:hAnsi="Times New Roman"/>
          <w:sz w:val="24"/>
          <w:szCs w:val="24"/>
        </w:rPr>
        <w:t>i</w:t>
      </w:r>
      <w:r>
        <w:rPr>
          <w:rFonts w:ascii="Times New Roman" w:hAnsi="Times New Roman"/>
          <w:sz w:val="24"/>
          <w:szCs w:val="24"/>
          <w:lang w:val="uk-UA"/>
        </w:rPr>
        <w:t>дприємства та вносити пропозиц</w:t>
      </w:r>
      <w:r>
        <w:rPr>
          <w:rFonts w:ascii="Times New Roman" w:hAnsi="Times New Roman"/>
          <w:sz w:val="24"/>
          <w:szCs w:val="24"/>
        </w:rPr>
        <w:t>i</w:t>
      </w:r>
      <w:r>
        <w:rPr>
          <w:rFonts w:ascii="Times New Roman" w:hAnsi="Times New Roman"/>
          <w:sz w:val="24"/>
          <w:szCs w:val="24"/>
          <w:lang w:val="uk-UA"/>
        </w:rPr>
        <w:t>ї щодо їх усунення;</w:t>
      </w:r>
    </w:p>
    <w:p w:rsidR="007B0B2B" w:rsidRDefault="007B0B2B" w:rsidP="007B0B2B">
      <w:pPr>
        <w:pStyle w:val="a5"/>
        <w:numPr>
          <w:ilvl w:val="0"/>
          <w:numId w:val="3"/>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вимагати та отримувати у фах</w:t>
      </w:r>
      <w:r>
        <w:rPr>
          <w:rFonts w:ascii="Times New Roman" w:hAnsi="Times New Roman"/>
          <w:sz w:val="24"/>
          <w:szCs w:val="24"/>
        </w:rPr>
        <w:t>i</w:t>
      </w:r>
      <w:r>
        <w:rPr>
          <w:rFonts w:ascii="Times New Roman" w:hAnsi="Times New Roman"/>
          <w:sz w:val="24"/>
          <w:szCs w:val="24"/>
          <w:lang w:val="uk-UA"/>
        </w:rPr>
        <w:t>вц</w:t>
      </w:r>
      <w:r>
        <w:rPr>
          <w:rFonts w:ascii="Times New Roman" w:hAnsi="Times New Roman"/>
          <w:sz w:val="24"/>
          <w:szCs w:val="24"/>
        </w:rPr>
        <w:t>i</w:t>
      </w:r>
      <w:r>
        <w:rPr>
          <w:rFonts w:ascii="Times New Roman" w:hAnsi="Times New Roman"/>
          <w:sz w:val="24"/>
          <w:szCs w:val="24"/>
          <w:lang w:val="uk-UA"/>
        </w:rPr>
        <w:t xml:space="preserve">в </w:t>
      </w:r>
      <w:r>
        <w:rPr>
          <w:rFonts w:ascii="Times New Roman" w:hAnsi="Times New Roman"/>
          <w:sz w:val="24"/>
          <w:szCs w:val="24"/>
        </w:rPr>
        <w:t>i</w:t>
      </w:r>
      <w:r>
        <w:rPr>
          <w:rFonts w:ascii="Times New Roman" w:hAnsi="Times New Roman"/>
          <w:sz w:val="24"/>
          <w:szCs w:val="24"/>
          <w:lang w:val="uk-UA"/>
        </w:rPr>
        <w:t>нформац</w:t>
      </w:r>
      <w:r>
        <w:rPr>
          <w:rFonts w:ascii="Times New Roman" w:hAnsi="Times New Roman"/>
          <w:sz w:val="24"/>
          <w:szCs w:val="24"/>
        </w:rPr>
        <w:t>i</w:t>
      </w:r>
      <w:r>
        <w:rPr>
          <w:rFonts w:ascii="Times New Roman" w:hAnsi="Times New Roman"/>
          <w:sz w:val="24"/>
          <w:szCs w:val="24"/>
          <w:lang w:val="uk-UA"/>
        </w:rPr>
        <w:t>ю та документи, необх</w:t>
      </w:r>
      <w:r>
        <w:rPr>
          <w:rFonts w:ascii="Times New Roman" w:hAnsi="Times New Roman"/>
          <w:sz w:val="24"/>
          <w:szCs w:val="24"/>
        </w:rPr>
        <w:t>i</w:t>
      </w:r>
      <w:r>
        <w:rPr>
          <w:rFonts w:ascii="Times New Roman" w:hAnsi="Times New Roman"/>
          <w:sz w:val="24"/>
          <w:szCs w:val="24"/>
          <w:lang w:val="uk-UA"/>
        </w:rPr>
        <w:t>дн</w:t>
      </w:r>
      <w:r>
        <w:rPr>
          <w:rFonts w:ascii="Times New Roman" w:hAnsi="Times New Roman"/>
          <w:sz w:val="24"/>
          <w:szCs w:val="24"/>
        </w:rPr>
        <w:t>i</w:t>
      </w:r>
      <w:r>
        <w:rPr>
          <w:rFonts w:ascii="Times New Roman" w:hAnsi="Times New Roman"/>
          <w:sz w:val="24"/>
          <w:szCs w:val="24"/>
          <w:lang w:val="uk-UA"/>
        </w:rPr>
        <w:t xml:space="preserve"> для виконання його посадових обов'язк</w:t>
      </w:r>
      <w:r>
        <w:rPr>
          <w:rFonts w:ascii="Times New Roman" w:hAnsi="Times New Roman"/>
          <w:sz w:val="24"/>
          <w:szCs w:val="24"/>
        </w:rPr>
        <w:t>i</w:t>
      </w:r>
      <w:r>
        <w:rPr>
          <w:rFonts w:ascii="Times New Roman" w:hAnsi="Times New Roman"/>
          <w:sz w:val="24"/>
          <w:szCs w:val="24"/>
          <w:lang w:val="uk-UA"/>
        </w:rPr>
        <w:t>в;</w:t>
      </w:r>
    </w:p>
    <w:p w:rsidR="007B0B2B" w:rsidRDefault="007B0B2B" w:rsidP="007B0B2B">
      <w:pPr>
        <w:pStyle w:val="a5"/>
        <w:numPr>
          <w:ilvl w:val="0"/>
          <w:numId w:val="3"/>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залучати фах</w:t>
      </w:r>
      <w:r>
        <w:rPr>
          <w:rFonts w:ascii="Times New Roman" w:hAnsi="Times New Roman"/>
          <w:sz w:val="24"/>
          <w:szCs w:val="24"/>
        </w:rPr>
        <w:t>i</w:t>
      </w:r>
      <w:r>
        <w:rPr>
          <w:rFonts w:ascii="Times New Roman" w:hAnsi="Times New Roman"/>
          <w:sz w:val="24"/>
          <w:szCs w:val="24"/>
          <w:lang w:val="uk-UA"/>
        </w:rPr>
        <w:t>вц</w:t>
      </w:r>
      <w:r>
        <w:rPr>
          <w:rFonts w:ascii="Times New Roman" w:hAnsi="Times New Roman"/>
          <w:sz w:val="24"/>
          <w:szCs w:val="24"/>
        </w:rPr>
        <w:t>i</w:t>
      </w:r>
      <w:r>
        <w:rPr>
          <w:rFonts w:ascii="Times New Roman" w:hAnsi="Times New Roman"/>
          <w:sz w:val="24"/>
          <w:szCs w:val="24"/>
          <w:lang w:val="uk-UA"/>
        </w:rPr>
        <w:t>в ус</w:t>
      </w:r>
      <w:r>
        <w:rPr>
          <w:rFonts w:ascii="Times New Roman" w:hAnsi="Times New Roman"/>
          <w:sz w:val="24"/>
          <w:szCs w:val="24"/>
        </w:rPr>
        <w:t>i</w:t>
      </w:r>
      <w:r>
        <w:rPr>
          <w:rFonts w:ascii="Times New Roman" w:hAnsi="Times New Roman"/>
          <w:sz w:val="24"/>
          <w:szCs w:val="24"/>
          <w:lang w:val="uk-UA"/>
        </w:rPr>
        <w:t>х структурних п</w:t>
      </w:r>
      <w:r>
        <w:rPr>
          <w:rFonts w:ascii="Times New Roman" w:hAnsi="Times New Roman"/>
          <w:sz w:val="24"/>
          <w:szCs w:val="24"/>
        </w:rPr>
        <w:t>i</w:t>
      </w:r>
      <w:r>
        <w:rPr>
          <w:rFonts w:ascii="Times New Roman" w:hAnsi="Times New Roman"/>
          <w:sz w:val="24"/>
          <w:szCs w:val="24"/>
          <w:lang w:val="uk-UA"/>
        </w:rPr>
        <w:t>дрозд</w:t>
      </w:r>
      <w:r>
        <w:rPr>
          <w:rFonts w:ascii="Times New Roman" w:hAnsi="Times New Roman"/>
          <w:sz w:val="24"/>
          <w:szCs w:val="24"/>
        </w:rPr>
        <w:t>i</w:t>
      </w:r>
      <w:r>
        <w:rPr>
          <w:rFonts w:ascii="Times New Roman" w:hAnsi="Times New Roman"/>
          <w:sz w:val="24"/>
          <w:szCs w:val="24"/>
          <w:lang w:val="uk-UA"/>
        </w:rPr>
        <w:t>л</w:t>
      </w:r>
      <w:r>
        <w:rPr>
          <w:rFonts w:ascii="Times New Roman" w:hAnsi="Times New Roman"/>
          <w:sz w:val="24"/>
          <w:szCs w:val="24"/>
        </w:rPr>
        <w:t>i</w:t>
      </w:r>
      <w:r>
        <w:rPr>
          <w:rFonts w:ascii="Times New Roman" w:hAnsi="Times New Roman"/>
          <w:sz w:val="24"/>
          <w:szCs w:val="24"/>
          <w:lang w:val="uk-UA"/>
        </w:rPr>
        <w:t>в до виконання покладених на нього завдань;</w:t>
      </w:r>
    </w:p>
    <w:p w:rsidR="007B0B2B" w:rsidRDefault="007B0B2B" w:rsidP="007B0B2B">
      <w:pPr>
        <w:pStyle w:val="a5"/>
        <w:numPr>
          <w:ilvl w:val="0"/>
          <w:numId w:val="3"/>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вимагати в</w:t>
      </w:r>
      <w:r>
        <w:rPr>
          <w:rFonts w:ascii="Times New Roman" w:hAnsi="Times New Roman"/>
          <w:sz w:val="24"/>
          <w:szCs w:val="24"/>
        </w:rPr>
        <w:t>i</w:t>
      </w:r>
      <w:r>
        <w:rPr>
          <w:rFonts w:ascii="Times New Roman" w:hAnsi="Times New Roman"/>
          <w:sz w:val="24"/>
          <w:szCs w:val="24"/>
          <w:lang w:val="uk-UA"/>
        </w:rPr>
        <w:t>д кер</w:t>
      </w:r>
      <w:r>
        <w:rPr>
          <w:rFonts w:ascii="Times New Roman" w:hAnsi="Times New Roman"/>
          <w:sz w:val="24"/>
          <w:szCs w:val="24"/>
        </w:rPr>
        <w:t>i</w:t>
      </w:r>
      <w:r>
        <w:rPr>
          <w:rFonts w:ascii="Times New Roman" w:hAnsi="Times New Roman"/>
          <w:sz w:val="24"/>
          <w:szCs w:val="24"/>
          <w:lang w:val="uk-UA"/>
        </w:rPr>
        <w:t>вника п</w:t>
      </w:r>
      <w:r>
        <w:rPr>
          <w:rFonts w:ascii="Times New Roman" w:hAnsi="Times New Roman"/>
          <w:sz w:val="24"/>
          <w:szCs w:val="24"/>
        </w:rPr>
        <w:t>i</w:t>
      </w:r>
      <w:r>
        <w:rPr>
          <w:rFonts w:ascii="Times New Roman" w:hAnsi="Times New Roman"/>
          <w:sz w:val="24"/>
          <w:szCs w:val="24"/>
          <w:lang w:val="uk-UA"/>
        </w:rPr>
        <w:t>дприємства (</w:t>
      </w:r>
      <w:r>
        <w:rPr>
          <w:rFonts w:ascii="Times New Roman" w:hAnsi="Times New Roman"/>
          <w:sz w:val="24"/>
          <w:szCs w:val="24"/>
        </w:rPr>
        <w:t>i</w:t>
      </w:r>
      <w:r>
        <w:rPr>
          <w:rFonts w:ascii="Times New Roman" w:hAnsi="Times New Roman"/>
          <w:sz w:val="24"/>
          <w:szCs w:val="24"/>
          <w:lang w:val="uk-UA"/>
        </w:rPr>
        <w:t>нших кер</w:t>
      </w:r>
      <w:r>
        <w:rPr>
          <w:rFonts w:ascii="Times New Roman" w:hAnsi="Times New Roman"/>
          <w:sz w:val="24"/>
          <w:szCs w:val="24"/>
        </w:rPr>
        <w:t>i</w:t>
      </w:r>
      <w:r>
        <w:rPr>
          <w:rFonts w:ascii="Times New Roman" w:hAnsi="Times New Roman"/>
          <w:sz w:val="24"/>
          <w:szCs w:val="24"/>
          <w:lang w:val="uk-UA"/>
        </w:rPr>
        <w:t>вник</w:t>
      </w:r>
      <w:r>
        <w:rPr>
          <w:rFonts w:ascii="Times New Roman" w:hAnsi="Times New Roman"/>
          <w:sz w:val="24"/>
          <w:szCs w:val="24"/>
        </w:rPr>
        <w:t>i</w:t>
      </w:r>
      <w:r>
        <w:rPr>
          <w:rFonts w:ascii="Times New Roman" w:hAnsi="Times New Roman"/>
          <w:sz w:val="24"/>
          <w:szCs w:val="24"/>
          <w:lang w:val="uk-UA"/>
        </w:rPr>
        <w:t>в) сприяння у виконанн</w:t>
      </w:r>
      <w:r>
        <w:rPr>
          <w:rFonts w:ascii="Times New Roman" w:hAnsi="Times New Roman"/>
          <w:sz w:val="24"/>
          <w:szCs w:val="24"/>
        </w:rPr>
        <w:t>i</w:t>
      </w:r>
      <w:r>
        <w:rPr>
          <w:rFonts w:ascii="Times New Roman" w:hAnsi="Times New Roman"/>
          <w:sz w:val="24"/>
          <w:szCs w:val="24"/>
          <w:lang w:val="uk-UA"/>
        </w:rPr>
        <w:t xml:space="preserve"> обов'язк</w:t>
      </w:r>
      <w:r>
        <w:rPr>
          <w:rFonts w:ascii="Times New Roman" w:hAnsi="Times New Roman"/>
          <w:sz w:val="24"/>
          <w:szCs w:val="24"/>
        </w:rPr>
        <w:t>i</w:t>
      </w:r>
      <w:r>
        <w:rPr>
          <w:rFonts w:ascii="Times New Roman" w:hAnsi="Times New Roman"/>
          <w:sz w:val="24"/>
          <w:szCs w:val="24"/>
          <w:lang w:val="uk-UA"/>
        </w:rPr>
        <w:t xml:space="preserve">в </w:t>
      </w:r>
      <w:r>
        <w:rPr>
          <w:rFonts w:ascii="Times New Roman" w:hAnsi="Times New Roman"/>
          <w:sz w:val="24"/>
          <w:szCs w:val="24"/>
        </w:rPr>
        <w:t>i</w:t>
      </w:r>
      <w:r>
        <w:rPr>
          <w:rFonts w:ascii="Times New Roman" w:hAnsi="Times New Roman"/>
          <w:sz w:val="24"/>
          <w:szCs w:val="24"/>
          <w:lang w:val="uk-UA"/>
        </w:rPr>
        <w:t xml:space="preserve"> реал</w:t>
      </w:r>
      <w:r>
        <w:rPr>
          <w:rFonts w:ascii="Times New Roman" w:hAnsi="Times New Roman"/>
          <w:sz w:val="24"/>
          <w:szCs w:val="24"/>
        </w:rPr>
        <w:t>i</w:t>
      </w:r>
      <w:r>
        <w:rPr>
          <w:rFonts w:ascii="Times New Roman" w:hAnsi="Times New Roman"/>
          <w:sz w:val="24"/>
          <w:szCs w:val="24"/>
          <w:lang w:val="uk-UA"/>
        </w:rPr>
        <w:t>зац</w:t>
      </w:r>
      <w:r>
        <w:rPr>
          <w:rFonts w:ascii="Times New Roman" w:hAnsi="Times New Roman"/>
          <w:sz w:val="24"/>
          <w:szCs w:val="24"/>
        </w:rPr>
        <w:t>i</w:t>
      </w:r>
      <w:r>
        <w:rPr>
          <w:rFonts w:ascii="Times New Roman" w:hAnsi="Times New Roman"/>
          <w:sz w:val="24"/>
          <w:szCs w:val="24"/>
          <w:lang w:val="uk-UA"/>
        </w:rPr>
        <w:t xml:space="preserve">ї своїх прав як головного бухгалтера. </w:t>
      </w:r>
    </w:p>
    <w:p w:rsidR="007B0B2B" w:rsidRDefault="007B0B2B" w:rsidP="007B0B2B">
      <w:pPr>
        <w:pStyle w:val="a6"/>
        <w:tabs>
          <w:tab w:val="left" w:pos="567"/>
        </w:tabs>
        <w:ind w:firstLine="567"/>
        <w:jc w:val="both"/>
        <w:rPr>
          <w:rFonts w:ascii="Times New Roman" w:hAnsi="Times New Roman"/>
          <w:sz w:val="24"/>
          <w:szCs w:val="24"/>
          <w:highlight w:val="yellow"/>
          <w:u w:val="single"/>
        </w:rPr>
      </w:pPr>
    </w:p>
    <w:p w:rsidR="00E96396" w:rsidRPr="007B0B2B"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Акціонерам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"ЧЕРНІГІВАГРОАВТОСЕРВІС"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Національній комісії з цінних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паперів та </w:t>
      </w:r>
      <w:proofErr w:type="gramStart"/>
      <w:r>
        <w:rPr>
          <w:rFonts w:ascii="Times New Roman CYR" w:hAnsi="Times New Roman CYR" w:cs="Times New Roman CYR"/>
          <w:sz w:val="24"/>
          <w:szCs w:val="24"/>
        </w:rPr>
        <w:t>фондового</w:t>
      </w:r>
      <w:proofErr w:type="gramEnd"/>
      <w:r>
        <w:rPr>
          <w:rFonts w:ascii="Times New Roman CYR" w:hAnsi="Times New Roman CYR" w:cs="Times New Roman CYR"/>
          <w:sz w:val="24"/>
          <w:szCs w:val="24"/>
        </w:rPr>
        <w:t xml:space="preserve"> ринку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НЕЗАЛЕЖНОГО АУДИТОРА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НАДАННЯ ОБҐРУНТОВАНОЇ ВПЕВНЕНОСТІ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інформації, наведеної відповідно до вимог пунктів 5-9 частини 3 статті 40-1  Закону України "Про цінні папери та фондовий ринок"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Звіті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АКЦІОНЕРНОГО ТОВАРИСТВА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"ЧЕРНІГІВАГРОАВТОСЕРВІС"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(надалі - Замовник)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w:t>
      </w:r>
      <w:r w:rsidR="007B0B2B">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Pr="007B0B2B"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rPr>
        <w:t>Чернігів - 20</w:t>
      </w:r>
      <w:r w:rsidR="007B0B2B">
        <w:rPr>
          <w:rFonts w:ascii="Times New Roman CYR" w:hAnsi="Times New Roman CYR" w:cs="Times New Roman CYR"/>
          <w:sz w:val="24"/>
          <w:szCs w:val="24"/>
          <w:lang w:val="uk-UA"/>
        </w:rPr>
        <w:t>20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ОСНОВНІ ВІДОМОСТІ ПРО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r>
        <w:rPr>
          <w:rFonts w:ascii="Times New Roman CYR" w:hAnsi="Times New Roman CYR" w:cs="Times New Roman CYR"/>
          <w:sz w:val="24"/>
          <w:szCs w:val="24"/>
        </w:rPr>
        <w:tab/>
        <w:t>ПРИВАТНЕ АКЦІОНЕРНЕ ТОВАРИСТВО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"ЧЕРНІГІВАГРОАВТОСЕРВІС"</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00450950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r>
        <w:rPr>
          <w:rFonts w:ascii="Times New Roman CYR" w:hAnsi="Times New Roman CYR" w:cs="Times New Roman CYR"/>
          <w:sz w:val="24"/>
          <w:szCs w:val="24"/>
        </w:rPr>
        <w:tab/>
        <w:t>14032, м</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 xml:space="preserve">ернігів, вул. </w:t>
      </w:r>
      <w:proofErr w:type="gramStart"/>
      <w:r>
        <w:rPr>
          <w:rFonts w:ascii="Times New Roman CYR" w:hAnsi="Times New Roman CYR" w:cs="Times New Roman CYR"/>
          <w:sz w:val="24"/>
          <w:szCs w:val="24"/>
        </w:rPr>
        <w:t>Б</w:t>
      </w:r>
      <w:proofErr w:type="gramEnd"/>
      <w:r>
        <w:rPr>
          <w:rFonts w:ascii="Times New Roman CYR" w:hAnsi="Times New Roman CYR" w:cs="Times New Roman CYR"/>
          <w:sz w:val="24"/>
          <w:szCs w:val="24"/>
        </w:rPr>
        <w:t>єлова, буд. 7</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r>
        <w:rPr>
          <w:rFonts w:ascii="Times New Roman CYR" w:hAnsi="Times New Roman CYR" w:cs="Times New Roman CYR"/>
          <w:sz w:val="24"/>
          <w:szCs w:val="24"/>
        </w:rPr>
        <w:tab/>
        <w:t>08 серпня 1995 року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складено за результатами виконання завдання </w:t>
      </w:r>
      <w:proofErr w:type="gramStart"/>
      <w:r>
        <w:rPr>
          <w:rFonts w:ascii="Times New Roman CYR" w:hAnsi="Times New Roman CYR" w:cs="Times New Roman CYR"/>
          <w:sz w:val="24"/>
          <w:szCs w:val="24"/>
        </w:rPr>
        <w:t>ТОВ</w:t>
      </w:r>
      <w:proofErr w:type="gramEnd"/>
      <w:r>
        <w:rPr>
          <w:rFonts w:ascii="Times New Roman CYR" w:hAnsi="Times New Roman CYR" w:cs="Times New Roman CYR"/>
          <w:sz w:val="24"/>
          <w:szCs w:val="24"/>
        </w:rPr>
        <w:t xml:space="preserve"> "РФС-АУДИТ" (номер реєстрації у Реєстрі аудиторів та суб'єктів аудиторської діяльності - №2538), на підставі договору № 2</w:t>
      </w:r>
      <w:r w:rsidR="007B0B2B">
        <w:rPr>
          <w:rFonts w:ascii="Times New Roman CYR" w:hAnsi="Times New Roman CYR" w:cs="Times New Roman CYR"/>
          <w:sz w:val="24"/>
          <w:szCs w:val="24"/>
          <w:lang w:val="uk-UA"/>
        </w:rPr>
        <w:t>3</w:t>
      </w:r>
      <w:r>
        <w:rPr>
          <w:rFonts w:ascii="Times New Roman CYR" w:hAnsi="Times New Roman CYR" w:cs="Times New Roman CYR"/>
          <w:sz w:val="24"/>
          <w:szCs w:val="24"/>
        </w:rPr>
        <w:t xml:space="preserve"> від </w:t>
      </w:r>
      <w:r w:rsidR="007B0B2B">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 </w:t>
      </w:r>
      <w:r w:rsidR="007B0B2B">
        <w:rPr>
          <w:rFonts w:ascii="Times New Roman CYR" w:hAnsi="Times New Roman CYR" w:cs="Times New Roman CYR"/>
          <w:sz w:val="24"/>
          <w:szCs w:val="24"/>
          <w:lang w:val="uk-UA"/>
        </w:rPr>
        <w:t xml:space="preserve">17 </w:t>
      </w:r>
      <w:r>
        <w:rPr>
          <w:rFonts w:ascii="Times New Roman CYR" w:hAnsi="Times New Roman CYR" w:cs="Times New Roman CYR"/>
          <w:sz w:val="24"/>
          <w:szCs w:val="24"/>
        </w:rPr>
        <w:t>лютого 20</w:t>
      </w:r>
      <w:r w:rsidR="007B0B2B">
        <w:rPr>
          <w:rFonts w:ascii="Times New Roman CYR" w:hAnsi="Times New Roman CYR" w:cs="Times New Roman CYR"/>
          <w:sz w:val="24"/>
          <w:szCs w:val="24"/>
          <w:lang w:val="uk-UA"/>
        </w:rPr>
        <w:t>20</w:t>
      </w:r>
      <w:r>
        <w:rPr>
          <w:rFonts w:ascii="Times New Roman CYR" w:hAnsi="Times New Roman CYR" w:cs="Times New Roman CYR"/>
          <w:sz w:val="24"/>
          <w:szCs w:val="24"/>
        </w:rPr>
        <w:t xml:space="preserve"> року та у відповідності до: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фінансової звітності та аудиторську діяльність" від 31.12.2017 року № 2258-VIII;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Цей звіт </w:t>
      </w:r>
      <w:proofErr w:type="gramStart"/>
      <w:r>
        <w:rPr>
          <w:rFonts w:ascii="Times New Roman CYR" w:hAnsi="Times New Roman CYR" w:cs="Times New Roman CYR"/>
          <w:sz w:val="24"/>
          <w:szCs w:val="24"/>
        </w:rPr>
        <w:t>містить</w:t>
      </w:r>
      <w:proofErr w:type="gramEnd"/>
      <w:r>
        <w:rPr>
          <w:rFonts w:ascii="Times New Roman CYR" w:hAnsi="Times New Roman CYR" w:cs="Times New Roman CYR"/>
          <w:sz w:val="24"/>
          <w:szCs w:val="24"/>
        </w:rPr>
        <w:t xml:space="preserve">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що є складовою частиною Звіту керівництва  ПРИВАТНОГО АКЦІОНЕРНОГО ТОВАРИСТВА "ЧЕРНІГІВАГРОАВТОСЕРВІС" (надалі - інформація Звіту про корпоративне управління) за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що закінчився 31 грудня 201</w:t>
      </w:r>
      <w:r w:rsidR="007B0B2B">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року, й включає:</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перелі</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 xml:space="preserve"> осіб, які прямо або опосередковано є власниками значного пакета акцій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інформацію про </w:t>
      </w:r>
      <w:proofErr w:type="gramStart"/>
      <w:r>
        <w:rPr>
          <w:rFonts w:ascii="Times New Roman CYR" w:hAnsi="Times New Roman CYR" w:cs="Times New Roman CYR"/>
          <w:sz w:val="24"/>
          <w:szCs w:val="24"/>
        </w:rPr>
        <w:t>будь-як</w:t>
      </w:r>
      <w:proofErr w:type="gramEnd"/>
      <w:r>
        <w:rPr>
          <w:rFonts w:ascii="Times New Roman CYR" w:hAnsi="Times New Roman CYR" w:cs="Times New Roman CYR"/>
          <w:sz w:val="24"/>
          <w:szCs w:val="24"/>
        </w:rPr>
        <w:t>і обмеження прав участі та голосування акціонерів (учасників) на загальних зборах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опис порядку призначення та звільнення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опис повноважень посадових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Замовника.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пунктів 5-9 частини 3 статті 40-1 Закону України "Про цінні папери та фондовий ринок";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"Положення про розкриття інформації емітентами цінних паперів", затвердженого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НКЦПФР 03.12.2013  №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ВІДПОВІДАЛЬНІСТЬ ЗА ІНФОРМАЦІ</w:t>
      </w:r>
      <w:proofErr w:type="gramStart"/>
      <w:r>
        <w:rPr>
          <w:rFonts w:ascii="Times New Roman CYR" w:hAnsi="Times New Roman CYR" w:cs="Times New Roman CYR"/>
          <w:sz w:val="24"/>
          <w:szCs w:val="24"/>
        </w:rPr>
        <w:t>Ю</w:t>
      </w:r>
      <w:proofErr w:type="gramEnd"/>
      <w:r>
        <w:rPr>
          <w:rFonts w:ascii="Times New Roman CYR" w:hAnsi="Times New Roman CYR" w:cs="Times New Roman CYR"/>
          <w:sz w:val="24"/>
          <w:szCs w:val="24"/>
        </w:rPr>
        <w:t xml:space="preserve"> ЗВІТУ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w:t>
      </w:r>
      <w:proofErr w:type="gramStart"/>
      <w:r>
        <w:rPr>
          <w:rFonts w:ascii="Times New Roman CYR" w:hAnsi="Times New Roman CYR" w:cs="Times New Roman CYR"/>
          <w:sz w:val="24"/>
          <w:szCs w:val="24"/>
        </w:rPr>
        <w:t>містить</w:t>
      </w:r>
      <w:proofErr w:type="gramEnd"/>
      <w:r>
        <w:rPr>
          <w:rFonts w:ascii="Times New Roman CYR" w:hAnsi="Times New Roman CYR" w:cs="Times New Roman CYR"/>
          <w:sz w:val="24"/>
          <w:szCs w:val="24"/>
        </w:rPr>
        <w:t xml:space="preserve"> суттєвих викривлень внаслідок шахрайства або помилки.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Відповідно до законодавства України (ст. 7 закону України "Про аудит фінансової звітності та аудиторську діяльність") посадові особи Замовника несуть відповідальність за повноту і достовірність документі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та іншої інформації, що були надані Аудитору для виконання цього завдання.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ВІДПОВІДАЛЬНІСТЬ АУДИТОРА ЗА ВИКОНАННЯ ЗАВДАННЯ </w:t>
      </w: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НАДАННЯ ОБГРУНТОВАНОЇ ВПЕВНЕНОСТІ ЩОДО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ІНФОРМАЦІЇ ЗВІТУ ПРО КОРПОРАТИВНЕ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w:t>
      </w:r>
      <w:proofErr w:type="gramStart"/>
      <w:r>
        <w:rPr>
          <w:rFonts w:ascii="Times New Roman CYR" w:hAnsi="Times New Roman CYR" w:cs="Times New Roman CYR"/>
          <w:sz w:val="24"/>
          <w:szCs w:val="24"/>
        </w:rPr>
        <w:t>містить</w:t>
      </w:r>
      <w:proofErr w:type="gramEnd"/>
      <w:r>
        <w:rPr>
          <w:rFonts w:ascii="Times New Roman CYR" w:hAnsi="Times New Roman CYR" w:cs="Times New Roman CYR"/>
          <w:sz w:val="24"/>
          <w:szCs w:val="24"/>
        </w:rPr>
        <w:t xml:space="preserve"> суттєвого викривлення внаслідок шахрайства або помилки, та складання звіту аудитора, що містить нашу думку.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Обґрунтована впевненість є високим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користувачів, що приймаються на основі цієї інформації Звіту про корпоративне управління.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Загальний комплекс здійснених процедур отримання аудиторських доказів, зокрема, але не виключно, був направлений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отримання розуміння Замовника як середовища функціонування системи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досл</w:t>
      </w:r>
      <w:proofErr w:type="gramEnd"/>
      <w:r>
        <w:rPr>
          <w:rFonts w:ascii="Times New Roman CYR" w:hAnsi="Times New Roman CYR" w:cs="Times New Roman CYR"/>
          <w:sz w:val="24"/>
          <w:szCs w:val="24"/>
        </w:rPr>
        <w:t>ідження прийнятих внутрішніх документів, які регламентують функціонування органів корпоративного управління;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досл</w:t>
      </w:r>
      <w:proofErr w:type="gramEnd"/>
      <w:r>
        <w:rPr>
          <w:rFonts w:ascii="Times New Roman CYR" w:hAnsi="Times New Roman CYR" w:cs="Times New Roman CYR"/>
          <w:sz w:val="24"/>
          <w:szCs w:val="24"/>
        </w:rPr>
        <w:t xml:space="preserve">ідження змісту функцій та повноважень загальних зборів Замовника;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досл</w:t>
      </w:r>
      <w:proofErr w:type="gramEnd"/>
      <w:r>
        <w:rPr>
          <w:rFonts w:ascii="Times New Roman CYR" w:hAnsi="Times New Roman CYR" w:cs="Times New Roman CYR"/>
          <w:sz w:val="24"/>
          <w:szCs w:val="24"/>
        </w:rPr>
        <w:t>ідження повноважень та форми функціонування наглядової ради: склад, наявність постійних або тимчасових комітетів, наявність служби внутрішнього аудиту, наявність корпоративного секретаря;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досл</w:t>
      </w:r>
      <w:proofErr w:type="gramEnd"/>
      <w:r>
        <w:rPr>
          <w:rFonts w:ascii="Times New Roman CYR" w:hAnsi="Times New Roman CYR" w:cs="Times New Roman CYR"/>
          <w:sz w:val="24"/>
          <w:szCs w:val="24"/>
        </w:rPr>
        <w:t>ідження форми функціонування органу перевірки фінансово-господарської діяльності Замовника: наявність ревізійної комісії, або окремої посади ревізора;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досл</w:t>
      </w:r>
      <w:proofErr w:type="gramEnd"/>
      <w:r>
        <w:rPr>
          <w:rFonts w:ascii="Times New Roman CYR" w:hAnsi="Times New Roman CYR" w:cs="Times New Roman CYR"/>
          <w:sz w:val="24"/>
          <w:szCs w:val="24"/>
        </w:rPr>
        <w:t>ідження повноважень та форми функціонування виконавчого органу Замовника: наявність колегіального або одноосібного виконавчого органу товариства.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w:t>
      </w:r>
      <w:proofErr w:type="gramStart"/>
      <w:r>
        <w:rPr>
          <w:rFonts w:ascii="Times New Roman CYR" w:hAnsi="Times New Roman CYR" w:cs="Times New Roman CYR"/>
          <w:sz w:val="24"/>
          <w:szCs w:val="24"/>
        </w:rPr>
        <w:t>досл</w:t>
      </w:r>
      <w:proofErr w:type="gramEnd"/>
      <w:r>
        <w:rPr>
          <w:rFonts w:ascii="Times New Roman CYR" w:hAnsi="Times New Roman CYR" w:cs="Times New Roman CYR"/>
          <w:sz w:val="24"/>
          <w:szCs w:val="24"/>
        </w:rPr>
        <w:t xml:space="preserve">ідження зокрема, але не виключно, таких джерел як: </w:t>
      </w:r>
      <w:proofErr w:type="gramStart"/>
      <w:r>
        <w:rPr>
          <w:rFonts w:ascii="Times New Roman CYR" w:hAnsi="Times New Roman CYR" w:cs="Times New Roman CYR"/>
          <w:sz w:val="24"/>
          <w:szCs w:val="24"/>
        </w:rPr>
        <w:t>Кодексу корпоративного управління, протоколів засідання наглядової ради, протоколів засідання виконавчого органу,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roofErr w:type="gramEnd"/>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Окр</w:t>
      </w:r>
      <w:proofErr w:type="gramEnd"/>
      <w:r>
        <w:rPr>
          <w:rFonts w:ascii="Times New Roman CYR" w:hAnsi="Times New Roman CYR" w:cs="Times New Roman CYR"/>
          <w:sz w:val="24"/>
          <w:szCs w:val="24"/>
        </w:rPr>
        <w:t>ім того, ми: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w:t>
      </w:r>
      <w:proofErr w:type="gramEnd"/>
      <w:r>
        <w:rPr>
          <w:rFonts w:ascii="Times New Roman CYR" w:hAnsi="Times New Roman CYR" w:cs="Times New Roman CYR"/>
          <w:sz w:val="24"/>
          <w:szCs w:val="24"/>
        </w:rPr>
        <w:t xml:space="preserve"> Ризик невиявлення суттєвого викривлення внаслідок шахрайства є вищим, ніж для викривлення внаслідок помилки, оскільки шахрайство може включати змову,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ідробку, навмисні пропуски, невірні твердження або нехтування заходами внутрішнього контролю;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отримуємо розуміння заходів внутрішнього контролю, що стосуються завдання з надання впевненості, для розробки аудиторських процедур, </w:t>
      </w:r>
      <w:proofErr w:type="gramStart"/>
      <w:r>
        <w:rPr>
          <w:rFonts w:ascii="Times New Roman CYR" w:hAnsi="Times New Roman CYR" w:cs="Times New Roman CYR"/>
          <w:sz w:val="24"/>
          <w:szCs w:val="24"/>
        </w:rPr>
        <w:t>які б</w:t>
      </w:r>
      <w:proofErr w:type="gramEnd"/>
      <w:r>
        <w:rPr>
          <w:rFonts w:ascii="Times New Roman CYR" w:hAnsi="Times New Roman CYR" w:cs="Times New Roman CYR"/>
          <w:sz w:val="24"/>
          <w:szCs w:val="24"/>
        </w:rPr>
        <w:t xml:space="preserve"> відповідали обставинам, а не для висловлення думки щодо ефективності системи внутрішнього контролю;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оцінюємо прийнятність застосованих політик та відповідних розкриттів інформації, зроблених управлінським персоналом;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оцінюємо загальне подання, структуру та змі</w:t>
      </w:r>
      <w:proofErr w:type="gramStart"/>
      <w:r>
        <w:rPr>
          <w:rFonts w:ascii="Times New Roman CYR" w:hAnsi="Times New Roman CYR" w:cs="Times New Roman CYR"/>
          <w:sz w:val="24"/>
          <w:szCs w:val="24"/>
        </w:rPr>
        <w:t>ст</w:t>
      </w:r>
      <w:proofErr w:type="gramEnd"/>
      <w:r>
        <w:rPr>
          <w:rFonts w:ascii="Times New Roman CYR" w:hAnsi="Times New Roman CYR" w:cs="Times New Roman CYR"/>
          <w:sz w:val="24"/>
          <w:szCs w:val="24"/>
        </w:rPr>
        <w:t xml:space="preserve">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 час виконання такого завдання, включаючи будь-які суттєві недоліки системи внутрішнього контролю, які були виявлені;</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переліку всіх питань, інформація щодо яких надавалась тим, кого наділено найвищими повноваженнями, ми визначили ті, що мали найбільше значення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та процес виконання цього завдання здійснювалося з врахуванням політик та процедур системи контролю якості, які розроблено </w:t>
      </w:r>
      <w:proofErr w:type="gramStart"/>
      <w:r>
        <w:rPr>
          <w:rFonts w:ascii="Times New Roman CYR" w:hAnsi="Times New Roman CYR" w:cs="Times New Roman CYR"/>
          <w:sz w:val="24"/>
          <w:szCs w:val="24"/>
        </w:rPr>
        <w:t>ТОВ</w:t>
      </w:r>
      <w:proofErr w:type="gramEnd"/>
      <w:r>
        <w:rPr>
          <w:rFonts w:ascii="Times New Roman CYR" w:hAnsi="Times New Roman CYR" w:cs="Times New Roman CYR"/>
          <w:sz w:val="24"/>
          <w:szCs w:val="24"/>
        </w:rPr>
        <w:t xml:space="preserve">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ідтримання системи контролю якості ТОВ "РФС-АУДИТ", є отримання достатньої впевненості у тому, що:</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сама фірма та її персонал діють відповідно до професійних стандартів, законодавчих і регуляторних вимог; та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звіти, які надаються фірмою або партнерами із завдання, відповідають обставинам.</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w:t>
      </w:r>
      <w:proofErr w:type="gramStart"/>
      <w:r>
        <w:rPr>
          <w:rFonts w:ascii="Times New Roman CYR" w:hAnsi="Times New Roman CYR" w:cs="Times New Roman CYR"/>
          <w:sz w:val="24"/>
          <w:szCs w:val="24"/>
        </w:rPr>
        <w:t xml:space="preserve"> Р</w:t>
      </w:r>
      <w:proofErr w:type="gramEnd"/>
      <w:r>
        <w:rPr>
          <w:rFonts w:ascii="Times New Roman CYR" w:hAnsi="Times New Roman CYR" w:cs="Times New Roman CYR"/>
          <w:sz w:val="24"/>
          <w:szCs w:val="24"/>
        </w:rPr>
        <w:t xml:space="preserve">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отримані нами аудиторські докази є достатніми і прийнятними для використання їх як основи для нашої думки.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Ми виконали завдання з надання обґрунтованої впевненості щодо інформації Звіту про корпоративне управління ПРИВАТНОГО АКЦІОНЕРНОГО ТОВАРИСТВА "ЧЕРНІГІВАГРОАВТОСЕРВІС",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w:t>
      </w:r>
      <w:proofErr w:type="gramEnd"/>
      <w:r>
        <w:rPr>
          <w:rFonts w:ascii="Times New Roman CYR" w:hAnsi="Times New Roman CYR" w:cs="Times New Roman CYR"/>
          <w:sz w:val="24"/>
          <w:szCs w:val="24"/>
        </w:rPr>
        <w:t xml:space="preserve">ів (учасників) на загальних зборах, опис порядку призначення та звільнення посадових осіб, опис повноважень посадових осіб за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що закінчився 31 грудня 201</w:t>
      </w:r>
      <w:r w:rsidR="00EE687F">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року. На нашу думку, інформація Звіту про корпоративне управління складена у усіх суттєвих аспектах, відповідно до вимог пунктів 5-9 частини 3 статті 40-1 Закону України "Про цінні папери та фондовий ринок" та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ідпунктів 5-9 пункту 4 розділу VII додатка 38 до "Положення про розкриття інформації емітентами цінних паперів".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ІНША ІНФОРМАЦІЯ ЗВІТУ ПРО КОРПОРАТИВНЕ УПРАВЛІННЯ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ідпунктів 1-4 пункту 4 розділу VII додатка 38 до "Положення про розкриття інформації емітентами цінних паперів", затвердженого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НКЦПФР 03.12.2013  № 2826 (з подальшими змінами та доповненнями) (надалі - інша інформація Звіту про корпоративне управління).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Інша інформація Звіту про корпоративне управління включа</w:t>
      </w:r>
      <w:proofErr w:type="gramStart"/>
      <w:r>
        <w:rPr>
          <w:rFonts w:ascii="Times New Roman CYR" w:hAnsi="Times New Roman CYR" w:cs="Times New Roman CYR"/>
          <w:sz w:val="24"/>
          <w:szCs w:val="24"/>
        </w:rPr>
        <w:t>є:</w:t>
      </w:r>
      <w:proofErr w:type="gramEnd"/>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власний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яким керується Замовник;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інший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який Замовник добровільно вирішив застосовувати;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всю відповідну інформацію про практику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управління, застосовувану понад визначені законодавством вимоги.</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якщо Замовник відхиляється від положень кодексу корпоративного управління, зазначеного в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інформацію про проведені загальні збори акціонерів (учасників) та загальний опис прийнятих на зборах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ішень.</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івнем впевненості щодо такої інформації.</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У зв'язку з виконанням завдання з надання впевненості нашою відповідальністю, згідно вимог частини 3 статті 40-1 Закону України "Про цінні папери та фондовий ринок", є перевірити іншу інформацію Звіту про корпоративне управління, та при цьому розглянути, чи існує суттєва невідповідність між іншою інформацією та</w:t>
      </w:r>
      <w:proofErr w:type="gramEnd"/>
      <w:r>
        <w:rPr>
          <w:rFonts w:ascii="Times New Roman CYR" w:hAnsi="Times New Roman CYR" w:cs="Times New Roman CYR"/>
          <w:sz w:val="24"/>
          <w:szCs w:val="24"/>
        </w:rPr>
        <w:t xml:space="preserve"> інформацією Звіту про корпоративне управління, або нашими знаннями, отриманими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 час виконання завдання з надання впевненості, або чи ця інша інформація має вигляд такої, що містить суттєве викривлення.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основ</w:t>
      </w:r>
      <w:proofErr w:type="gramEnd"/>
      <w:r>
        <w:rPr>
          <w:rFonts w:ascii="Times New Roman CYR" w:hAnsi="Times New Roman CYR" w:cs="Times New Roman CYR"/>
          <w:sz w:val="24"/>
          <w:szCs w:val="24"/>
        </w:rPr>
        <w:t xml:space="preserve">і проведеної нами роботи ми доходимо висновку, що існує суттєве викривлення цієї іншої інформації, ми зобов'язані повідомити про цей факт.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як</w:t>
      </w:r>
      <w:proofErr w:type="gramEnd"/>
      <w:r>
        <w:rPr>
          <w:rFonts w:ascii="Times New Roman CYR" w:hAnsi="Times New Roman CYR" w:cs="Times New Roman CYR"/>
          <w:sz w:val="24"/>
          <w:szCs w:val="24"/>
        </w:rPr>
        <w:t>і б необхідно було включити до звіту.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цього додається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ічний звіт керівництва Замовника за 201</w:t>
      </w:r>
      <w:r w:rsidR="00EE687F">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рік</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 відповідно до установчих документів</w:t>
      </w:r>
      <w:r>
        <w:rPr>
          <w:rFonts w:ascii="Times New Roman CYR" w:hAnsi="Times New Roman CYR" w:cs="Times New Roman CYR"/>
          <w:sz w:val="24"/>
          <w:szCs w:val="24"/>
        </w:rPr>
        <w:tab/>
        <w:t xml:space="preserve">ТОВАРИСТВО </w:t>
      </w:r>
      <w:proofErr w:type="gramStart"/>
      <w:r>
        <w:rPr>
          <w:rFonts w:ascii="Times New Roman CYR" w:hAnsi="Times New Roman CYR" w:cs="Times New Roman CYR"/>
          <w:sz w:val="24"/>
          <w:szCs w:val="24"/>
        </w:rPr>
        <w:t>З</w:t>
      </w:r>
      <w:proofErr w:type="gramEnd"/>
      <w:r>
        <w:rPr>
          <w:rFonts w:ascii="Times New Roman CYR" w:hAnsi="Times New Roman CYR" w:cs="Times New Roman CYR"/>
          <w:sz w:val="24"/>
          <w:szCs w:val="24"/>
        </w:rPr>
        <w:t xml:space="preserve"> ОБМЕЖЕНОЮ ВІДПОВІДАЛЬНІСТЮ</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"РФС-АУДИТ"</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реєстрації в Реє</w:t>
      </w:r>
      <w:proofErr w:type="gramStart"/>
      <w:r>
        <w:rPr>
          <w:rFonts w:ascii="Times New Roman CYR" w:hAnsi="Times New Roman CYR" w:cs="Times New Roman CYR"/>
          <w:sz w:val="24"/>
          <w:szCs w:val="24"/>
        </w:rPr>
        <w:t>стр</w:t>
      </w:r>
      <w:proofErr w:type="gramEnd"/>
      <w:r>
        <w:rPr>
          <w:rFonts w:ascii="Times New Roman CYR" w:hAnsi="Times New Roman CYR" w:cs="Times New Roman CYR"/>
          <w:sz w:val="24"/>
          <w:szCs w:val="24"/>
        </w:rPr>
        <w:t xml:space="preserve">і аудиторів та суб'єктів аудиторської діяльності </w:t>
      </w:r>
      <w:r>
        <w:rPr>
          <w:rFonts w:ascii="Times New Roman CYR" w:hAnsi="Times New Roman CYR" w:cs="Times New Roman CYR"/>
          <w:sz w:val="24"/>
          <w:szCs w:val="24"/>
        </w:rPr>
        <w:tab/>
        <w:t>№2538</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юридичної особи </w:t>
      </w:r>
      <w:r>
        <w:rPr>
          <w:rFonts w:ascii="Times New Roman CYR" w:hAnsi="Times New Roman CYR" w:cs="Times New Roman CYR"/>
          <w:sz w:val="24"/>
          <w:szCs w:val="24"/>
        </w:rPr>
        <w:tab/>
        <w:t>14000, м. Чернігів. вул. Мстиславська, буд. 9</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Керівник групи із виконання завдання,</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w:t>
      </w:r>
      <w:proofErr w:type="gramStart"/>
      <w:r>
        <w:rPr>
          <w:rFonts w:ascii="Times New Roman CYR" w:hAnsi="Times New Roman CYR" w:cs="Times New Roman CYR"/>
          <w:sz w:val="24"/>
          <w:szCs w:val="24"/>
        </w:rPr>
        <w:tab/>
        <w:t xml:space="preserve">                                          І.</w:t>
      </w:r>
      <w:proofErr w:type="gramEnd"/>
      <w:r>
        <w:rPr>
          <w:rFonts w:ascii="Times New Roman CYR" w:hAnsi="Times New Roman CYR" w:cs="Times New Roman CYR"/>
          <w:sz w:val="24"/>
          <w:szCs w:val="24"/>
        </w:rPr>
        <w:t>В. Пчелінцева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сертифікат аудитора №005420 виданий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ішенням АПУ від 26.06.2003 року №124, номер реєстрації у Реєстрі аудиторів та суб'єктів аудиторської діяльності - №101160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ТОВ</w:t>
      </w:r>
      <w:proofErr w:type="gramEnd"/>
      <w:r>
        <w:rPr>
          <w:rFonts w:ascii="Times New Roman CYR" w:hAnsi="Times New Roman CYR" w:cs="Times New Roman CYR"/>
          <w:sz w:val="24"/>
          <w:szCs w:val="24"/>
        </w:rPr>
        <w:t xml:space="preserve"> "РФС-АУДИТ"</w:t>
      </w:r>
      <w:r>
        <w:rPr>
          <w:rFonts w:ascii="Times New Roman CYR" w:hAnsi="Times New Roman CYR" w:cs="Times New Roman CYR"/>
          <w:sz w:val="24"/>
          <w:szCs w:val="24"/>
        </w:rPr>
        <w:tab/>
        <w:t xml:space="preserve">                                          І.В. Пчелінцева</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Мстиславська, буд. 9, м. Чернігів, 14000</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Дата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ідпису:  </w:t>
      </w:r>
      <w:r w:rsidR="00EE687F">
        <w:rPr>
          <w:rFonts w:ascii="Times New Roman CYR" w:hAnsi="Times New Roman CYR" w:cs="Times New Roman CYR"/>
          <w:sz w:val="24"/>
          <w:szCs w:val="24"/>
          <w:lang w:val="uk-UA"/>
        </w:rPr>
        <w:t>07</w:t>
      </w:r>
      <w:r>
        <w:rPr>
          <w:rFonts w:ascii="Times New Roman CYR" w:hAnsi="Times New Roman CYR" w:cs="Times New Roman CYR"/>
          <w:sz w:val="24"/>
          <w:szCs w:val="24"/>
        </w:rPr>
        <w:t xml:space="preserve"> квітня 20</w:t>
      </w:r>
      <w:r w:rsidR="00EE687F">
        <w:rPr>
          <w:rFonts w:ascii="Times New Roman CYR" w:hAnsi="Times New Roman CYR" w:cs="Times New Roman CYR"/>
          <w:sz w:val="24"/>
          <w:szCs w:val="24"/>
          <w:lang w:val="uk-UA"/>
        </w:rPr>
        <w:t>20</w:t>
      </w:r>
      <w:r>
        <w:rPr>
          <w:rFonts w:ascii="Times New Roman CYR" w:hAnsi="Times New Roman CYR" w:cs="Times New Roman CYR"/>
          <w:sz w:val="24"/>
          <w:szCs w:val="24"/>
        </w:rPr>
        <w:t xml:space="preserve"> року</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VIII. Інформація про </w:t>
      </w:r>
      <w:proofErr w:type="gramStart"/>
      <w:r>
        <w:rPr>
          <w:rFonts w:ascii="Times New Roman CYR" w:hAnsi="Times New Roman CYR" w:cs="Times New Roman CYR"/>
          <w:b/>
          <w:bCs/>
          <w:sz w:val="28"/>
          <w:szCs w:val="28"/>
        </w:rPr>
        <w:t>осіб</w:t>
      </w:r>
      <w:proofErr w:type="gramEnd"/>
      <w:r>
        <w:rPr>
          <w:rFonts w:ascii="Times New Roman CYR" w:hAnsi="Times New Roman CYR" w:cs="Times New Roman CYR"/>
          <w:b/>
          <w:bCs/>
          <w:sz w:val="28"/>
          <w:szCs w:val="28"/>
        </w:rPr>
        <w:t>,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00"/>
        <w:gridCol w:w="1400"/>
        <w:gridCol w:w="2300"/>
        <w:gridCol w:w="2000"/>
        <w:gridCol w:w="2000"/>
        <w:gridCol w:w="2000"/>
        <w:gridCol w:w="2121"/>
      </w:tblGrid>
      <w:tr w:rsidR="00E96396" w:rsidTr="00E96396">
        <w:trPr>
          <w:trHeight w:val="200"/>
        </w:trPr>
        <w:tc>
          <w:tcPr>
            <w:tcW w:w="33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96396" w:rsidTr="00E96396">
        <w:trPr>
          <w:trHeight w:val="200"/>
        </w:trPr>
        <w:tc>
          <w:tcPr>
            <w:tcW w:w="7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96396" w:rsidTr="00E96396">
        <w:trPr>
          <w:trHeight w:val="200"/>
        </w:trPr>
        <w:tc>
          <w:tcPr>
            <w:tcW w:w="33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700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proofErr w:type="gramStart"/>
            <w:r>
              <w:rPr>
                <w:rFonts w:ascii="Times New Roman CYR" w:hAnsi="Times New Roman CYR" w:cs="Times New Roman CYR"/>
                <w:b/>
                <w:bCs/>
              </w:rPr>
              <w:t>Пр</w:t>
            </w:r>
            <w:proofErr w:type="gramEnd"/>
            <w:r>
              <w:rPr>
                <w:rFonts w:ascii="Times New Roman CYR" w:hAnsi="Times New Roman CYR" w:cs="Times New Roman CYR"/>
                <w:b/>
                <w:bCs/>
              </w:rPr>
              <w:t>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96396" w:rsidTr="00E96396">
        <w:trPr>
          <w:trHeight w:val="200"/>
        </w:trPr>
        <w:tc>
          <w:tcPr>
            <w:tcW w:w="10700" w:type="dxa"/>
            <w:gridSpan w:val="3"/>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96396" w:rsidTr="00E96396">
        <w:trPr>
          <w:trHeight w:val="200"/>
        </w:trPr>
        <w:tc>
          <w:tcPr>
            <w:tcW w:w="70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Глиняний Олександр </w:t>
            </w:r>
            <w:proofErr w:type="gramStart"/>
            <w:r>
              <w:rPr>
                <w:rFonts w:ascii="Times New Roman CYR" w:hAnsi="Times New Roman CYR" w:cs="Times New Roman CYR"/>
              </w:rPr>
              <w:t>I</w:t>
            </w:r>
            <w:proofErr w:type="gramEnd"/>
            <w:r>
              <w:rPr>
                <w:rFonts w:ascii="Times New Roman CYR" w:hAnsi="Times New Roman CYR" w:cs="Times New Roman CYR"/>
              </w:rPr>
              <w:t>ванович</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80,4949</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1 740 944</w:t>
            </w:r>
          </w:p>
        </w:tc>
        <w:tc>
          <w:tcPr>
            <w:tcW w:w="212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70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Глиняна </w:t>
            </w:r>
            <w:proofErr w:type="gramStart"/>
            <w:r>
              <w:rPr>
                <w:rFonts w:ascii="Times New Roman CYR" w:hAnsi="Times New Roman CYR" w:cs="Times New Roman CYR"/>
              </w:rPr>
              <w:t>Наталія</w:t>
            </w:r>
            <w:proofErr w:type="gramEnd"/>
            <w:r>
              <w:rPr>
                <w:rFonts w:ascii="Times New Roman CYR" w:hAnsi="Times New Roman CYR" w:cs="Times New Roman CYR"/>
              </w:rPr>
              <w:t xml:space="preserve"> Михайлівна</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193 341</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8,9393</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193 341</w:t>
            </w:r>
          </w:p>
        </w:tc>
        <w:tc>
          <w:tcPr>
            <w:tcW w:w="212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700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1 934 285</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89,4342</w:t>
            </w:r>
          </w:p>
        </w:tc>
        <w:tc>
          <w:tcPr>
            <w:tcW w:w="2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1 934 285</w:t>
            </w:r>
          </w:p>
        </w:tc>
        <w:tc>
          <w:tcPr>
            <w:tcW w:w="2121"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50"/>
        <w:gridCol w:w="1350"/>
        <w:gridCol w:w="2400"/>
        <w:gridCol w:w="1700"/>
        <w:gridCol w:w="1500"/>
        <w:gridCol w:w="1450"/>
        <w:gridCol w:w="1450"/>
        <w:gridCol w:w="1200"/>
        <w:gridCol w:w="1400"/>
        <w:gridCol w:w="1400"/>
      </w:tblGrid>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Номер </w:t>
            </w:r>
            <w:proofErr w:type="gramStart"/>
            <w:r>
              <w:rPr>
                <w:rFonts w:ascii="Times New Roman CYR" w:hAnsi="Times New Roman CYR" w:cs="Times New Roman CYR"/>
                <w:b/>
                <w:bCs/>
              </w:rPr>
              <w:t>св</w:t>
            </w:r>
            <w:proofErr w:type="gramEnd"/>
            <w:r>
              <w:rPr>
                <w:rFonts w:ascii="Times New Roman CYR" w:hAnsi="Times New Roman CYR" w:cs="Times New Roman CYR"/>
                <w:b/>
                <w:bCs/>
              </w:rPr>
              <w:t>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Частка у </w:t>
            </w:r>
            <w:proofErr w:type="gramStart"/>
            <w:r>
              <w:rPr>
                <w:rFonts w:ascii="Times New Roman CYR" w:hAnsi="Times New Roman CYR" w:cs="Times New Roman CYR"/>
                <w:b/>
                <w:bCs/>
              </w:rPr>
              <w:t>статутному</w:t>
            </w:r>
            <w:proofErr w:type="gramEnd"/>
            <w:r>
              <w:rPr>
                <w:rFonts w:ascii="Times New Roman CYR" w:hAnsi="Times New Roman CYR" w:cs="Times New Roman CYR"/>
                <w:b/>
                <w:bCs/>
              </w:rPr>
              <w:t xml:space="preserve"> капіталі (у відсотках)</w:t>
            </w:r>
          </w:p>
        </w:tc>
      </w:tr>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15.03.2011</w:t>
            </w:r>
          </w:p>
        </w:tc>
        <w:tc>
          <w:tcPr>
            <w:tcW w:w="13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13/24/1/11</w:t>
            </w:r>
          </w:p>
        </w:tc>
        <w:tc>
          <w:tcPr>
            <w:tcW w:w="2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UA4000115042</w:t>
            </w:r>
          </w:p>
        </w:tc>
        <w:tc>
          <w:tcPr>
            <w:tcW w:w="15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Акція </w:t>
            </w:r>
            <w:proofErr w:type="gramStart"/>
            <w:r>
              <w:rPr>
                <w:rFonts w:ascii="Times New Roman CYR" w:hAnsi="Times New Roman CYR" w:cs="Times New Roman CYR"/>
              </w:rPr>
              <w:t>проста</w:t>
            </w:r>
            <w:proofErr w:type="gramEnd"/>
            <w:r>
              <w:rPr>
                <w:rFonts w:ascii="Times New Roman CYR" w:hAnsi="Times New Roman CYR" w:cs="Times New Roman CYR"/>
              </w:rPr>
              <w:t xml:space="preserve"> бездокументарна іменна</w:t>
            </w:r>
          </w:p>
        </w:tc>
        <w:tc>
          <w:tcPr>
            <w:tcW w:w="14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2 162 800</w:t>
            </w:r>
          </w:p>
        </w:tc>
        <w:tc>
          <w:tcPr>
            <w:tcW w:w="1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540 700</w:t>
            </w:r>
          </w:p>
        </w:tc>
        <w:tc>
          <w:tcPr>
            <w:tcW w:w="14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96396" w:rsidTr="00E96396">
        <w:trPr>
          <w:trHeight w:val="200"/>
        </w:trPr>
        <w:tc>
          <w:tcPr>
            <w:tcW w:w="1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w:t>
            </w:r>
            <w:proofErr w:type="gramStart"/>
            <w:r>
              <w:rPr>
                <w:rFonts w:ascii="Times New Roman CYR" w:hAnsi="Times New Roman CYR" w:cs="Times New Roman CYR"/>
              </w:rPr>
              <w:t>i</w:t>
            </w:r>
            <w:proofErr w:type="gramEnd"/>
            <w:r>
              <w:rPr>
                <w:rFonts w:ascii="Times New Roman CYR" w:hAnsi="Times New Roman CYR" w:cs="Times New Roman CYR"/>
              </w:rPr>
              <w:t>тного року додаткового розмiщення цiнних паперiв не було. Ц</w:t>
            </w:r>
            <w:proofErr w:type="gramStart"/>
            <w:r>
              <w:rPr>
                <w:rFonts w:ascii="Times New Roman CYR" w:hAnsi="Times New Roman CYR" w:cs="Times New Roman CYR"/>
              </w:rPr>
              <w:t>i</w:t>
            </w:r>
            <w:proofErr w:type="gramEnd"/>
            <w:r>
              <w:rPr>
                <w:rFonts w:ascii="Times New Roman CYR" w:hAnsi="Times New Roman CYR" w:cs="Times New Roman CYR"/>
              </w:rPr>
              <w:t>ннi папери емiтента не включенi до лiстингу жодної з фондових бiрж. Торг</w:t>
            </w:r>
            <w:proofErr w:type="gramStart"/>
            <w:r>
              <w:rPr>
                <w:rFonts w:ascii="Times New Roman CYR" w:hAnsi="Times New Roman CYR" w:cs="Times New Roman CYR"/>
              </w:rPr>
              <w:t>i</w:t>
            </w:r>
            <w:proofErr w:type="gramEnd"/>
            <w:r>
              <w:rPr>
                <w:rFonts w:ascii="Times New Roman CYR" w:hAnsi="Times New Roman CYR" w:cs="Times New Roman CYR"/>
              </w:rPr>
              <w:t xml:space="preserve">вля iменними простими акцiями на внутрiшньому та зовнiшньому ринках цiнних паперiв України протягом звiтного року не вiдбувалася. </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8"/>
        <w:gridCol w:w="1260"/>
        <w:gridCol w:w="1080"/>
        <w:gridCol w:w="1260"/>
        <w:gridCol w:w="1080"/>
        <w:gridCol w:w="1260"/>
        <w:gridCol w:w="1082"/>
      </w:tblGrid>
      <w:tr w:rsidR="00E96396" w:rsidTr="00E96396">
        <w:trPr>
          <w:trHeight w:val="200"/>
        </w:trPr>
        <w:tc>
          <w:tcPr>
            <w:tcW w:w="3058" w:type="dxa"/>
            <w:vMerge w:val="restart"/>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2342"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tc>
      </w:tr>
      <w:tr w:rsidR="00E96396" w:rsidTr="00E96396">
        <w:trPr>
          <w:trHeight w:val="200"/>
        </w:trPr>
        <w:tc>
          <w:tcPr>
            <w:tcW w:w="3058" w:type="dxa"/>
            <w:vMerge/>
            <w:tcBorders>
              <w:top w:val="single" w:sz="6" w:space="0" w:color="auto"/>
              <w:left w:val="single" w:sz="6" w:space="0" w:color="auto"/>
              <w:bottom w:val="single" w:sz="6" w:space="0" w:color="auto"/>
              <w:right w:val="single" w:sz="6" w:space="0" w:color="auto"/>
            </w:tcBorders>
            <w:vAlign w:val="center"/>
            <w:hideMark/>
          </w:tcPr>
          <w:p w:rsidR="00E96396" w:rsidRDefault="00E96396">
            <w:pPr>
              <w:spacing w:after="0" w:line="240" w:lineRule="auto"/>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Pr="00EE687F" w:rsidRDefault="00EE687F">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17,2</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17,2</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w:t>
            </w:r>
            <w:proofErr w:type="gramStart"/>
            <w:r>
              <w:rPr>
                <w:rFonts w:ascii="Times New Roman CYR" w:hAnsi="Times New Roman CYR" w:cs="Times New Roman CYR"/>
              </w:rPr>
              <w:t>вл</w:t>
            </w:r>
            <w:proofErr w:type="gramEnd"/>
            <w:r>
              <w:rPr>
                <w:rFonts w:ascii="Times New Roman CYR"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17,2</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w:t>
            </w:r>
            <w:proofErr w:type="gramStart"/>
            <w:r>
              <w:rPr>
                <w:rFonts w:ascii="Times New Roman CYR" w:hAnsi="Times New Roman CYR" w:cs="Times New Roman CYR"/>
              </w:rPr>
              <w:t>вл</w:t>
            </w:r>
            <w:proofErr w:type="gramEnd"/>
            <w:r>
              <w:rPr>
                <w:rFonts w:ascii="Times New Roman CYR"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17,2</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w:t>
            </w:r>
          </w:p>
        </w:tc>
        <w:tc>
          <w:tcPr>
            <w:tcW w:w="1082"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17,2</w:t>
            </w:r>
          </w:p>
        </w:tc>
      </w:tr>
      <w:tr w:rsidR="00E96396" w:rsidTr="00E96396">
        <w:trPr>
          <w:trHeight w:val="200"/>
        </w:trPr>
        <w:tc>
          <w:tcPr>
            <w:tcW w:w="305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right w:val="single" w:sz="6" w:space="0" w:color="auto"/>
            </w:tcBorders>
            <w:vAlign w:val="center"/>
            <w:hideMark/>
          </w:tcPr>
          <w:p w:rsidR="00E96396" w:rsidRDefault="008E7B78" w:rsidP="008E7B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2019</w:t>
            </w:r>
            <w:r w:rsidR="00E96396">
              <w:rPr>
                <w:rFonts w:ascii="Times New Roman CYR" w:hAnsi="Times New Roman CYR" w:cs="Times New Roman CYR"/>
              </w:rPr>
              <w:t xml:space="preserve"> року первiсна вартiсть основних засобiв складає </w:t>
            </w:r>
            <w:r>
              <w:rPr>
                <w:rFonts w:ascii="Times New Roman CYR" w:hAnsi="Times New Roman CYR" w:cs="Times New Roman CYR"/>
                <w:lang w:val="uk-UA"/>
              </w:rPr>
              <w:t>2452,5</w:t>
            </w:r>
            <w:r w:rsidR="00E96396">
              <w:rPr>
                <w:rFonts w:ascii="Times New Roman CYR" w:hAnsi="Times New Roman CYR" w:cs="Times New Roman CYR"/>
              </w:rPr>
              <w:t xml:space="preserve"> тис</w:t>
            </w:r>
            <w:proofErr w:type="gramStart"/>
            <w:r w:rsidR="00E96396">
              <w:rPr>
                <w:rFonts w:ascii="Times New Roman CYR" w:hAnsi="Times New Roman CYR" w:cs="Times New Roman CYR"/>
              </w:rPr>
              <w:t>.г</w:t>
            </w:r>
            <w:proofErr w:type="gramEnd"/>
            <w:r w:rsidR="00E96396">
              <w:rPr>
                <w:rFonts w:ascii="Times New Roman CYR" w:hAnsi="Times New Roman CYR" w:cs="Times New Roman CYR"/>
              </w:rPr>
              <w:t>рн. Накопичена амортизац</w:t>
            </w:r>
            <w:proofErr w:type="gramStart"/>
            <w:r w:rsidR="00E96396">
              <w:rPr>
                <w:rFonts w:ascii="Times New Roman CYR" w:hAnsi="Times New Roman CYR" w:cs="Times New Roman CYR"/>
              </w:rPr>
              <w:t>i</w:t>
            </w:r>
            <w:proofErr w:type="gramEnd"/>
            <w:r w:rsidR="00E96396">
              <w:rPr>
                <w:rFonts w:ascii="Times New Roman CYR" w:hAnsi="Times New Roman CYR" w:cs="Times New Roman CYR"/>
              </w:rPr>
              <w:t>я складає 2435,</w:t>
            </w:r>
            <w:r>
              <w:rPr>
                <w:rFonts w:ascii="Times New Roman CYR" w:hAnsi="Times New Roman CYR" w:cs="Times New Roman CYR"/>
                <w:lang w:val="uk-UA"/>
              </w:rPr>
              <w:t>3</w:t>
            </w:r>
            <w:r w:rsidR="00E96396">
              <w:rPr>
                <w:rFonts w:ascii="Times New Roman CYR" w:hAnsi="Times New Roman CYR" w:cs="Times New Roman CYR"/>
              </w:rPr>
              <w:t>. грн. Облiк основних засобiв</w:t>
            </w:r>
            <w:proofErr w:type="gramStart"/>
            <w:r w:rsidR="00E96396">
              <w:rPr>
                <w:rFonts w:ascii="Times New Roman CYR" w:hAnsi="Times New Roman CYR" w:cs="Times New Roman CYR"/>
              </w:rPr>
              <w:t xml:space="preserve"> ,</w:t>
            </w:r>
            <w:proofErr w:type="gramEnd"/>
            <w:r w:rsidR="00E96396">
              <w:rPr>
                <w:rFonts w:ascii="Times New Roman CYR" w:hAnsi="Times New Roman CYR" w:cs="Times New Roman CYR"/>
              </w:rPr>
              <w:t xml:space="preserve"> їх находження , реалiзацiя , лiквiдацiя, iнвентаризацiя, ремонт, а також облiк iнших необоротних активiв ведеться згiдно П(С)БО №7 "Основнi засоби". </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w:t>
      </w:r>
      <w:proofErr w:type="gramStart"/>
      <w:r>
        <w:rPr>
          <w:rFonts w:ascii="Times New Roman CYR" w:hAnsi="Times New Roman CYR" w:cs="Times New Roman CYR"/>
          <w:b/>
          <w:bCs/>
          <w:sz w:val="28"/>
          <w:szCs w:val="28"/>
        </w:rPr>
        <w:t>в</w:t>
      </w:r>
      <w:proofErr w:type="gramEnd"/>
      <w:r>
        <w:rPr>
          <w:rFonts w:ascii="Times New Roman CYR" w:hAnsi="Times New Roman CYR" w:cs="Times New Roman CYR"/>
          <w:b/>
          <w:bCs/>
          <w:sz w:val="28"/>
          <w:szCs w:val="28"/>
        </w:rPr>
        <w:t xml:space="preserve">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2740"/>
        <w:gridCol w:w="3000"/>
        <w:gridCol w:w="3000"/>
      </w:tblGrid>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hideMark/>
          </w:tcPr>
          <w:p w:rsidR="00E96396" w:rsidRPr="008E7B78" w:rsidRDefault="00E96396" w:rsidP="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w:t>
            </w:r>
            <w:r w:rsidR="008E7B78">
              <w:rPr>
                <w:rFonts w:ascii="Times New Roman CYR" w:hAnsi="Times New Roman CYR" w:cs="Times New Roman CYR"/>
                <w:lang w:val="uk-UA"/>
              </w:rPr>
              <w:t>1620,0</w:t>
            </w:r>
          </w:p>
        </w:tc>
        <w:tc>
          <w:tcPr>
            <w:tcW w:w="3000" w:type="dxa"/>
            <w:tcBorders>
              <w:top w:val="single" w:sz="6" w:space="0" w:color="auto"/>
              <w:left w:val="single" w:sz="6" w:space="0" w:color="auto"/>
              <w:bottom w:val="single" w:sz="6" w:space="0" w:color="auto"/>
              <w:right w:val="single" w:sz="6" w:space="0" w:color="auto"/>
            </w:tcBorders>
            <w:hideMark/>
          </w:tcPr>
          <w:p w:rsidR="00E96396" w:rsidRPr="008E7B78" w:rsidRDefault="00E96396" w:rsidP="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w:t>
            </w:r>
            <w:r w:rsidR="008E7B78">
              <w:rPr>
                <w:rFonts w:ascii="Times New Roman CYR" w:hAnsi="Times New Roman CYR" w:cs="Times New Roman CYR"/>
                <w:lang w:val="uk-UA"/>
              </w:rPr>
              <w:t>1554,2</w:t>
            </w:r>
          </w:p>
        </w:tc>
      </w:tr>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r>
      <w:tr w:rsidR="00E96396" w:rsidTr="00E96396">
        <w:trPr>
          <w:trHeight w:val="200"/>
        </w:trPr>
        <w:tc>
          <w:tcPr>
            <w:tcW w:w="4000" w:type="dxa"/>
            <w:gridSpan w:val="2"/>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c>
          <w:tcPr>
            <w:tcW w:w="30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r>
      <w:tr w:rsidR="00E96396" w:rsidTr="00E96396">
        <w:trPr>
          <w:trHeight w:val="200"/>
        </w:trPr>
        <w:tc>
          <w:tcPr>
            <w:tcW w:w="126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в звiтному та попередньому перiодах розрахована за методiкою, затвердженною Рiшенням</w:t>
            </w:r>
            <w:proofErr w:type="gramStart"/>
            <w:r>
              <w:rPr>
                <w:rFonts w:ascii="Times New Roman CYR" w:hAnsi="Times New Roman CYR" w:cs="Times New Roman CYR"/>
              </w:rPr>
              <w:t xml:space="preserve"> Д</w:t>
            </w:r>
            <w:proofErr w:type="gramEnd"/>
            <w:r>
              <w:rPr>
                <w:rFonts w:ascii="Times New Roman CYR" w:hAnsi="Times New Roman CYR" w:cs="Times New Roman CYR"/>
              </w:rPr>
              <w:t>ержавної комiсiї з цiнних паперiв та фондового ринку вiд 17 листопада 2004 року N 485 "Про схвалення Методичних рекомендацiй щодо визначення вартостi чистих активiв акцiонерних товариств". П</w:t>
            </w:r>
            <w:proofErr w:type="gramStart"/>
            <w:r>
              <w:rPr>
                <w:rFonts w:ascii="Times New Roman CYR" w:hAnsi="Times New Roman CYR" w:cs="Times New Roman CYR"/>
              </w:rPr>
              <w:t>i</w:t>
            </w:r>
            <w:proofErr w:type="gramEnd"/>
            <w:r>
              <w:rPr>
                <w:rFonts w:ascii="Times New Roman CYR" w:hAnsi="Times New Roman CYR" w:cs="Times New Roman CYR"/>
              </w:rPr>
              <w:t xml:space="preserve">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w:t>
            </w:r>
          </w:p>
        </w:tc>
      </w:tr>
      <w:tr w:rsidR="00E96396" w:rsidTr="00E96396">
        <w:trPr>
          <w:trHeight w:val="200"/>
        </w:trPr>
        <w:tc>
          <w:tcPr>
            <w:tcW w:w="126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виконаних процедур перев</w:t>
            </w:r>
            <w:proofErr w:type="gramStart"/>
            <w:r>
              <w:rPr>
                <w:rFonts w:ascii="Times New Roman CYR" w:hAnsi="Times New Roman CYR" w:cs="Times New Roman CYR"/>
              </w:rPr>
              <w:t>i</w:t>
            </w:r>
            <w:proofErr w:type="gramEnd"/>
            <w:r>
              <w:rPr>
                <w:rFonts w:ascii="Times New Roman CYR" w:hAnsi="Times New Roman CYR" w:cs="Times New Roman CYR"/>
              </w:rPr>
              <w:t>рки вiдповiдностi вартостi чистих активiв Замовника вимогам частини третьої статтi 155 Цивiльного кодексу України можна зробити висновок:</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розм</w:t>
            </w:r>
            <w:proofErr w:type="gramStart"/>
            <w:r>
              <w:rPr>
                <w:rFonts w:ascii="Times New Roman CYR" w:hAnsi="Times New Roman CYR" w:cs="Times New Roman CYR"/>
              </w:rPr>
              <w:t>i</w:t>
            </w:r>
            <w:proofErr w:type="gramEnd"/>
            <w:r>
              <w:rPr>
                <w:rFonts w:ascii="Times New Roman CYR" w:hAnsi="Times New Roman CYR" w:cs="Times New Roman CYR"/>
              </w:rPr>
              <w:t>р чистих активiв товариства станом на 31.12.201</w:t>
            </w:r>
            <w:r w:rsidR="008E7B78">
              <w:rPr>
                <w:rFonts w:ascii="Times New Roman CYR" w:hAnsi="Times New Roman CYR" w:cs="Times New Roman CYR"/>
                <w:lang w:val="uk-UA"/>
              </w:rPr>
              <w:t>9</w:t>
            </w:r>
            <w:r>
              <w:rPr>
                <w:rFonts w:ascii="Times New Roman CYR" w:hAnsi="Times New Roman CYR" w:cs="Times New Roman CYR"/>
              </w:rPr>
              <w:t xml:space="preserve"> року не вiдповiдає вимогам частини третьої статтi 155 Цивiльного кодексу України</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3. Інформація </w:t>
      </w:r>
      <w:proofErr w:type="gramStart"/>
      <w:r>
        <w:rPr>
          <w:rFonts w:ascii="Times New Roman CYR" w:hAnsi="Times New Roman CYR" w:cs="Times New Roman CYR"/>
          <w:b/>
          <w:bCs/>
          <w:sz w:val="28"/>
          <w:szCs w:val="28"/>
        </w:rPr>
        <w:t>про</w:t>
      </w:r>
      <w:proofErr w:type="gramEnd"/>
      <w:r>
        <w:rPr>
          <w:rFonts w:ascii="Times New Roman CYR" w:hAnsi="Times New Roman CYR" w:cs="Times New Roman CYR"/>
          <w:b/>
          <w:bCs/>
          <w:sz w:val="28"/>
          <w:szCs w:val="28"/>
        </w:rPr>
        <w:t xml:space="preserve">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80"/>
        <w:gridCol w:w="1440"/>
        <w:gridCol w:w="1480"/>
        <w:gridCol w:w="1940"/>
        <w:gridCol w:w="1328"/>
      </w:tblGrid>
      <w:tr w:rsidR="00E96396" w:rsidTr="00E96396">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w:t>
            </w:r>
            <w:r>
              <w:rPr>
                <w:rFonts w:ascii="Times New Roman CYR" w:hAnsi="Times New Roman CYR" w:cs="Times New Roman CYR"/>
              </w:rPr>
              <w:lastRenderedPageBreak/>
              <w:t>виникнення</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Непогашена </w:t>
            </w:r>
            <w:r>
              <w:rPr>
                <w:rFonts w:ascii="Times New Roman CYR" w:hAnsi="Times New Roman CYR" w:cs="Times New Roman CYR"/>
              </w:rPr>
              <w:lastRenderedPageBreak/>
              <w:t>частина боргу (тис</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г</w:t>
            </w:r>
            <w:proofErr w:type="gramEnd"/>
            <w:r>
              <w:rPr>
                <w:rFonts w:ascii="Times New Roman CYR" w:hAnsi="Times New Roman CYR" w:cs="Times New Roman CYR"/>
              </w:rPr>
              <w:t>рн)</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Відсоток за </w:t>
            </w:r>
            <w:r>
              <w:rPr>
                <w:rFonts w:ascii="Times New Roman CYR" w:hAnsi="Times New Roman CYR" w:cs="Times New Roman CYR"/>
              </w:rPr>
              <w:lastRenderedPageBreak/>
              <w:t xml:space="preserve">користування коштами (відсоток </w:t>
            </w:r>
            <w:proofErr w:type="gramStart"/>
            <w:r>
              <w:rPr>
                <w:rFonts w:ascii="Times New Roman CYR" w:hAnsi="Times New Roman CYR" w:cs="Times New Roman CYR"/>
              </w:rPr>
              <w:t>р</w:t>
            </w:r>
            <w:proofErr w:type="gramEnd"/>
            <w:r>
              <w:rPr>
                <w:rFonts w:ascii="Times New Roman CYR" w:hAnsi="Times New Roman CYR" w:cs="Times New Roman CYR"/>
              </w:rPr>
              <w:t>ічних)</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Дата </w:t>
            </w:r>
            <w:r>
              <w:rPr>
                <w:rFonts w:ascii="Times New Roman CYR" w:hAnsi="Times New Roman CYR" w:cs="Times New Roman CYR"/>
              </w:rPr>
              <w:lastRenderedPageBreak/>
              <w:t>погашення</w:t>
            </w:r>
          </w:p>
        </w:tc>
      </w:tr>
      <w:tr w:rsidR="00E96396" w:rsidTr="00E96396">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2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gramStart"/>
            <w:r>
              <w:rPr>
                <w:rFonts w:ascii="Times New Roman CYR" w:hAnsi="Times New Roman CYR" w:cs="Times New Roman CYR"/>
              </w:rPr>
              <w:t>обл</w:t>
            </w:r>
            <w:proofErr w:type="gramEnd"/>
            <w:r>
              <w:rPr>
                <w:rFonts w:ascii="Times New Roman CYR" w:hAnsi="Times New Roman CYR" w:cs="Times New Roman CYR"/>
              </w:rPr>
              <w:t>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w:t>
            </w: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48.0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E96396" w:rsidP="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1</w:t>
            </w:r>
            <w:r w:rsidR="008E7B78">
              <w:rPr>
                <w:rFonts w:ascii="Times New Roman CYR" w:hAnsi="Times New Roman CYR" w:cs="Times New Roman CYR"/>
              </w:rPr>
              <w:t> </w:t>
            </w:r>
            <w:r>
              <w:rPr>
                <w:rFonts w:ascii="Times New Roman CYR" w:hAnsi="Times New Roman CYR" w:cs="Times New Roman CYR"/>
              </w:rPr>
              <w:t>7</w:t>
            </w:r>
            <w:r w:rsidR="008E7B78">
              <w:rPr>
                <w:rFonts w:ascii="Times New Roman CYR" w:hAnsi="Times New Roman CYR" w:cs="Times New Roman CYR"/>
                <w:lang w:val="uk-UA"/>
              </w:rPr>
              <w:t>49,9</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hideMark/>
          </w:tcPr>
          <w:p w:rsidR="00E96396" w:rsidRPr="008E7B78" w:rsidRDefault="008E7B7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1797,9</w:t>
            </w:r>
          </w:p>
        </w:tc>
        <w:tc>
          <w:tcPr>
            <w:tcW w:w="194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96396" w:rsidTr="00E96396">
        <w:trPr>
          <w:trHeight w:val="300"/>
        </w:trPr>
        <w:tc>
          <w:tcPr>
            <w:tcW w:w="378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right w:val="single" w:sz="6" w:space="0" w:color="auto"/>
            </w:tcBorders>
          </w:tcPr>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Кредитами банк</w:t>
            </w:r>
            <w:proofErr w:type="gramStart"/>
            <w:r>
              <w:rPr>
                <w:rFonts w:ascii="Times New Roman CYR" w:hAnsi="Times New Roman CYR" w:cs="Times New Roman CYR"/>
              </w:rPr>
              <w:t>i</w:t>
            </w:r>
            <w:proofErr w:type="gramEnd"/>
            <w:r>
              <w:rPr>
                <w:rFonts w:ascii="Times New Roman CYR" w:hAnsi="Times New Roman CYR" w:cs="Times New Roman CYR"/>
              </w:rPr>
              <w:t>в товариство не користується.</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пiдприємства на кiнець звiтного року складаються з довгострокових зобов'язань </w:t>
            </w:r>
            <w:r w:rsidR="00781838">
              <w:rPr>
                <w:rFonts w:ascii="Times New Roman CYR" w:hAnsi="Times New Roman CYR" w:cs="Times New Roman CYR"/>
              </w:rPr>
              <w:t>–</w:t>
            </w:r>
            <w:r>
              <w:rPr>
                <w:rFonts w:ascii="Times New Roman CYR" w:hAnsi="Times New Roman CYR" w:cs="Times New Roman CYR"/>
              </w:rPr>
              <w:t xml:space="preserve"> </w:t>
            </w:r>
            <w:r w:rsidR="00781838">
              <w:rPr>
                <w:rFonts w:ascii="Times New Roman CYR" w:hAnsi="Times New Roman CYR" w:cs="Times New Roman CYR"/>
                <w:lang w:val="uk-UA"/>
              </w:rPr>
              <w:t>1538,9</w:t>
            </w:r>
            <w:r>
              <w:rPr>
                <w:rFonts w:ascii="Times New Roman CYR" w:hAnsi="Times New Roman CYR" w:cs="Times New Roman CYR"/>
              </w:rPr>
              <w:t xml:space="preserve"> тис</w:t>
            </w:r>
            <w:proofErr w:type="gramStart"/>
            <w:r>
              <w:rPr>
                <w:rFonts w:ascii="Times New Roman CYR" w:hAnsi="Times New Roman CYR" w:cs="Times New Roman CYR"/>
              </w:rPr>
              <w:t>.г</w:t>
            </w:r>
            <w:proofErr w:type="gramEnd"/>
            <w:r>
              <w:rPr>
                <w:rFonts w:ascii="Times New Roman CYR" w:hAnsi="Times New Roman CYR" w:cs="Times New Roman CYR"/>
              </w:rPr>
              <w:t xml:space="preserve">рн, кредиторської заборгованостi за товари, роботи, послуги в сумi </w:t>
            </w:r>
            <w:r w:rsidR="00781838">
              <w:rPr>
                <w:rFonts w:ascii="Times New Roman CYR" w:hAnsi="Times New Roman CYR" w:cs="Times New Roman CYR"/>
                <w:lang w:val="uk-UA"/>
              </w:rPr>
              <w:t>48,0</w:t>
            </w:r>
            <w:r>
              <w:rPr>
                <w:rFonts w:ascii="Times New Roman CYR" w:hAnsi="Times New Roman CYR" w:cs="Times New Roman CYR"/>
              </w:rPr>
              <w:t xml:space="preserve"> тис.грн., розрахунки зi страхування </w:t>
            </w:r>
            <w:r w:rsidR="00781838">
              <w:rPr>
                <w:rFonts w:ascii="Times New Roman CYR" w:hAnsi="Times New Roman CYR" w:cs="Times New Roman CYR"/>
              </w:rPr>
              <w:t>–</w:t>
            </w:r>
            <w:r>
              <w:rPr>
                <w:rFonts w:ascii="Times New Roman CYR" w:hAnsi="Times New Roman CYR" w:cs="Times New Roman CYR"/>
              </w:rPr>
              <w:t xml:space="preserve"> </w:t>
            </w:r>
            <w:r w:rsidR="00781838">
              <w:rPr>
                <w:rFonts w:ascii="Times New Roman CYR" w:hAnsi="Times New Roman CYR" w:cs="Times New Roman CYR"/>
                <w:lang w:val="uk-UA"/>
              </w:rPr>
              <w:t>7,2</w:t>
            </w:r>
            <w:r>
              <w:rPr>
                <w:rFonts w:ascii="Times New Roman CYR" w:hAnsi="Times New Roman CYR" w:cs="Times New Roman CYR"/>
              </w:rPr>
              <w:t xml:space="preserve"> тис.грн., з оплати працi </w:t>
            </w:r>
            <w:r w:rsidR="00781838">
              <w:rPr>
                <w:rFonts w:ascii="Times New Roman CYR" w:hAnsi="Times New Roman CYR" w:cs="Times New Roman CYR"/>
              </w:rPr>
              <w:t>–</w:t>
            </w:r>
            <w:r>
              <w:rPr>
                <w:rFonts w:ascii="Times New Roman CYR" w:hAnsi="Times New Roman CYR" w:cs="Times New Roman CYR"/>
              </w:rPr>
              <w:t xml:space="preserve"> </w:t>
            </w:r>
            <w:r w:rsidR="00781838">
              <w:rPr>
                <w:rFonts w:ascii="Times New Roman CYR" w:hAnsi="Times New Roman CYR" w:cs="Times New Roman CYR"/>
                <w:lang w:val="uk-UA"/>
              </w:rPr>
              <w:t>23,7</w:t>
            </w:r>
            <w:r>
              <w:rPr>
                <w:rFonts w:ascii="Times New Roman CYR" w:hAnsi="Times New Roman CYR" w:cs="Times New Roman CYR"/>
              </w:rPr>
              <w:t>тис.грн., та iншi поточнi зобов'язання -</w:t>
            </w:r>
            <w:r w:rsidR="00781838">
              <w:rPr>
                <w:rFonts w:ascii="Times New Roman CYR" w:hAnsi="Times New Roman CYR" w:cs="Times New Roman CYR"/>
                <w:lang w:val="uk-UA"/>
              </w:rPr>
              <w:t>180,1</w:t>
            </w:r>
            <w:r>
              <w:rPr>
                <w:rFonts w:ascii="Times New Roman CYR" w:hAnsi="Times New Roman CYR" w:cs="Times New Roman CYR"/>
              </w:rPr>
              <w:t xml:space="preserve"> тис.грн.</w:t>
            </w: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pPr>
              <w:widowControl w:val="0"/>
              <w:autoSpaceDE w:val="0"/>
              <w:autoSpaceDN w:val="0"/>
              <w:adjustRightInd w:val="0"/>
              <w:spacing w:after="0" w:line="240" w:lineRule="auto"/>
              <w:jc w:val="both"/>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суб'єкта малого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ідприємництва</w:t>
      </w:r>
    </w:p>
    <w:tbl>
      <w:tblPr>
        <w:tblW w:w="0" w:type="auto"/>
        <w:tblInd w:w="108" w:type="dxa"/>
        <w:tblLayout w:type="fixed"/>
        <w:tblLook w:val="04A0" w:firstRow="1" w:lastRow="0" w:firstColumn="1" w:lastColumn="0" w:noHBand="0" w:noVBand="1"/>
      </w:tblPr>
      <w:tblGrid>
        <w:gridCol w:w="2160"/>
        <w:gridCol w:w="4490"/>
        <w:gridCol w:w="1990"/>
        <w:gridCol w:w="1360"/>
      </w:tblGrid>
      <w:tr w:rsidR="00E96396" w:rsidTr="00E96396">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E96396" w:rsidTr="00E96396">
        <w:trPr>
          <w:gridBefore w:val="2"/>
          <w:wBefore w:w="6650" w:type="dxa"/>
          <w:trHeight w:val="298"/>
        </w:trPr>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w:t>
            </w:r>
            <w:proofErr w:type="gramStart"/>
            <w:r>
              <w:rPr>
                <w:rFonts w:ascii="Times New Roman CYR" w:hAnsi="Times New Roman CYR" w:cs="Times New Roman CYR"/>
                <w:b/>
                <w:bCs/>
              </w:rPr>
              <w:t>р</w:t>
            </w:r>
            <w:proofErr w:type="gramEnd"/>
            <w:r>
              <w:rPr>
                <w:rFonts w:ascii="Times New Roman CYR" w:hAnsi="Times New Roman CYR" w:cs="Times New Roman CYR"/>
                <w:b/>
                <w:bCs/>
              </w:rPr>
              <w:t>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rsidP="007818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r w:rsidR="00781838">
              <w:rPr>
                <w:rFonts w:ascii="Times New Roman CYR" w:hAnsi="Times New Roman CYR" w:cs="Times New Roman CYR"/>
                <w:lang w:val="uk-UA"/>
              </w:rPr>
              <w:t>20</w:t>
            </w:r>
            <w:r>
              <w:rPr>
                <w:rFonts w:ascii="Times New Roman CYR" w:hAnsi="Times New Roman CYR" w:cs="Times New Roman CYR"/>
              </w:rPr>
              <w:t>.01.01</w:t>
            </w:r>
          </w:p>
        </w:tc>
      </w:tr>
      <w:tr w:rsidR="00E96396" w:rsidTr="00E96396">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proofErr w:type="gramStart"/>
            <w:r>
              <w:rPr>
                <w:rFonts w:ascii="Times New Roman CYR" w:hAnsi="Times New Roman CYR" w:cs="Times New Roman CYR"/>
                <w:b/>
                <w:bCs/>
              </w:rPr>
              <w:t>П</w:t>
            </w:r>
            <w:proofErr w:type="gramEnd"/>
            <w:r>
              <w:rPr>
                <w:rFonts w:ascii="Times New Roman CYR" w:hAnsi="Times New Roman CYR" w:cs="Times New Roman CYR"/>
                <w:b/>
                <w:bCs/>
              </w:rPr>
              <w:t>ідприємство</w:t>
            </w:r>
          </w:p>
        </w:tc>
        <w:tc>
          <w:tcPr>
            <w:tcW w:w="4490" w:type="dxa"/>
            <w:tcBorders>
              <w:top w:val="nil"/>
              <w:left w:val="nil"/>
              <w:bottom w:val="nil"/>
              <w:right w:val="nil"/>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w:t>
            </w:r>
            <w:proofErr w:type="gramStart"/>
            <w:r>
              <w:rPr>
                <w:rFonts w:ascii="Times New Roman CYR" w:hAnsi="Times New Roman CYR" w:cs="Times New Roman CYR"/>
              </w:rPr>
              <w:t>i</w:t>
            </w:r>
            <w:proofErr w:type="gramEnd"/>
            <w:r>
              <w:rPr>
                <w:rFonts w:ascii="Times New Roman CYR" w:hAnsi="Times New Roman CYR" w:cs="Times New Roman CYR"/>
              </w:rPr>
              <w:t>онерне товариство "Чернiгiвагроавтосервiс"</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00450950</w:t>
            </w:r>
          </w:p>
        </w:tc>
      </w:tr>
      <w:tr w:rsidR="00E96396" w:rsidTr="00E96396">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tcBorders>
              <w:top w:val="nil"/>
              <w:left w:val="nil"/>
              <w:bottom w:val="nil"/>
              <w:right w:val="nil"/>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7410136300</w:t>
            </w:r>
          </w:p>
        </w:tc>
      </w:tr>
      <w:tr w:rsidR="00E96396" w:rsidTr="00E96396">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tcBorders>
              <w:top w:val="nil"/>
              <w:left w:val="nil"/>
              <w:bottom w:val="nil"/>
              <w:right w:val="nil"/>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96396" w:rsidTr="00E96396">
        <w:trPr>
          <w:trHeight w:val="298"/>
        </w:trPr>
        <w:tc>
          <w:tcPr>
            <w:tcW w:w="216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Вантажний автомобільний транспорт</w:t>
            </w:r>
          </w:p>
        </w:tc>
        <w:tc>
          <w:tcPr>
            <w:tcW w:w="1990" w:type="dxa"/>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49.41</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b/>
          <w:bCs/>
        </w:rPr>
        <w:t>Середня к</w:t>
      </w:r>
      <w:proofErr w:type="gramEnd"/>
      <w:r>
        <w:rPr>
          <w:rFonts w:ascii="Times New Roman CYR" w:hAnsi="Times New Roman CYR" w:cs="Times New Roman CYR"/>
          <w:b/>
          <w:bCs/>
        </w:rPr>
        <w:t xml:space="preserve">ількість працівників, осіб: </w:t>
      </w:r>
      <w:r>
        <w:rPr>
          <w:rFonts w:ascii="Times New Roman CYR" w:hAnsi="Times New Roman CYR" w:cs="Times New Roman CYR"/>
        </w:rPr>
        <w:t>15</w:t>
      </w: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w:t>
      </w:r>
      <w:proofErr w:type="gramStart"/>
      <w:r>
        <w:rPr>
          <w:rFonts w:ascii="Times New Roman CYR" w:hAnsi="Times New Roman CYR" w:cs="Times New Roman CYR"/>
        </w:rPr>
        <w:t>.г</w:t>
      </w:r>
      <w:proofErr w:type="gramEnd"/>
      <w:r>
        <w:rPr>
          <w:rFonts w:ascii="Times New Roman CYR" w:hAnsi="Times New Roman CYR" w:cs="Times New Roman CYR"/>
        </w:rPr>
        <w:t>рн. з одним десятковим знаком</w:t>
      </w: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Адреса, телефон: </w:t>
      </w:r>
      <w:r>
        <w:rPr>
          <w:rFonts w:ascii="Times New Roman CYR" w:hAnsi="Times New Roman CYR" w:cs="Times New Roman CYR"/>
        </w:rPr>
        <w:t>14032, Чернігівська обл.,</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р-н, м. ЧЕРНIГIВ, вул. </w:t>
      </w:r>
      <w:proofErr w:type="gramStart"/>
      <w:r>
        <w:rPr>
          <w:rFonts w:ascii="Times New Roman CYR" w:hAnsi="Times New Roman CYR" w:cs="Times New Roman CYR"/>
        </w:rPr>
        <w:t>Б</w:t>
      </w:r>
      <w:proofErr w:type="gramEnd"/>
      <w:r>
        <w:rPr>
          <w:rFonts w:ascii="Times New Roman CYR" w:hAnsi="Times New Roman CYR" w:cs="Times New Roman CYR"/>
        </w:rPr>
        <w:t>єлова, буд. 7, (04622) 3-42-87</w:t>
      </w: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w:t>
      </w:r>
      <w:r w:rsidR="00781838">
        <w:rPr>
          <w:rFonts w:ascii="Times New Roman CYR" w:hAnsi="Times New Roman CYR" w:cs="Times New Roman CYR"/>
          <w:lang w:val="uk-UA"/>
        </w:rPr>
        <w:t>9</w:t>
      </w:r>
      <w:r>
        <w:rPr>
          <w:rFonts w:ascii="Times New Roman CYR" w:hAnsi="Times New Roman CYR" w:cs="Times New Roman CYR"/>
        </w:rPr>
        <w:t xml:space="preserve"> p.</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874"/>
        <w:gridCol w:w="855"/>
        <w:gridCol w:w="645"/>
        <w:gridCol w:w="1000"/>
      </w:tblGrid>
      <w:tr w:rsidR="00E96396" w:rsidTr="00E96396">
        <w:trPr>
          <w:gridBefore w:val="3"/>
          <w:wBefore w:w="7500" w:type="dxa"/>
          <w:trHeight w:val="280"/>
        </w:trPr>
        <w:tc>
          <w:tcPr>
            <w:tcW w:w="1500" w:type="dxa"/>
            <w:gridSpan w:val="2"/>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E96396" w:rsidTr="00E96396">
        <w:trPr>
          <w:trHeight w:val="530"/>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2436,0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2452,5</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78183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r w:rsidR="00781838">
              <w:rPr>
                <w:rFonts w:ascii="Times New Roman CYR" w:hAnsi="Times New Roman CYR" w:cs="Times New Roman CYR"/>
                <w:lang w:val="uk-UA"/>
              </w:rPr>
              <w:t>35,0</w:t>
            </w:r>
            <w:r>
              <w:rPr>
                <w:rFonts w:ascii="Times New Roman CYR" w:hAnsi="Times New Roman CYR" w:cs="Times New Roman CYR"/>
              </w:rPr>
              <w:t>)</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(2435</w:t>
            </w:r>
            <w:r w:rsidR="00781838">
              <w:rPr>
                <w:rFonts w:ascii="Times New Roman CYR" w:hAnsi="Times New Roman CYR" w:cs="Times New Roman CYR"/>
                <w:lang w:val="uk-UA"/>
              </w:rPr>
              <w:t>,3</w:t>
            </w:r>
            <w:r>
              <w:rPr>
                <w:rFonts w:ascii="Times New Roman CYR" w:hAnsi="Times New Roman CYR" w:cs="Times New Roman CYR"/>
              </w:rPr>
              <w:t>)</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35,9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25,2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17,6</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33,1</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72,9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48,6</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36,7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16,0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15,7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54,1</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w:t>
            </w:r>
            <w:proofErr w:type="gramStart"/>
            <w:r>
              <w:rPr>
                <w:rFonts w:ascii="Times New Roman CYR"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1,4</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0,6</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0,9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144,9</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152,7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Необоротні активи, утримувані </w:t>
            </w:r>
            <w:proofErr w:type="gramStart"/>
            <w:r>
              <w:rPr>
                <w:rFonts w:ascii="Times New Roman CYR" w:hAnsi="Times New Roman CYR" w:cs="Times New Roman CYR"/>
                <w:b/>
                <w:bCs/>
              </w:rPr>
              <w:t>для</w:t>
            </w:r>
            <w:proofErr w:type="gramEnd"/>
            <w:r>
              <w:rPr>
                <w:rFonts w:ascii="Times New Roman CYR" w:hAnsi="Times New Roman CYR" w:cs="Times New Roman CYR"/>
                <w:b/>
                <w:bCs/>
              </w:rPr>
              <w:t xml:space="preserve">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180,8</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781838" w:rsidRDefault="00781838">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177,9</w:t>
            </w: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1729"/>
        <w:gridCol w:w="1645"/>
      </w:tblGrid>
      <w:tr w:rsidR="00E96396" w:rsidTr="00E96396">
        <w:trPr>
          <w:trHeight w:val="529"/>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5"/>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1104,1</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1104,1</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E96396" w:rsidP="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w:t>
            </w:r>
            <w:r w:rsidR="00A5587B">
              <w:rPr>
                <w:rFonts w:ascii="Times New Roman CYR" w:hAnsi="Times New Roman CYR" w:cs="Times New Roman CYR"/>
                <w:lang w:val="uk-UA"/>
              </w:rPr>
              <w:t>3199</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E96396" w:rsidP="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-3</w:t>
            </w:r>
            <w:r w:rsidR="00A5587B">
              <w:rPr>
                <w:rFonts w:ascii="Times New Roman CYR" w:hAnsi="Times New Roman CYR" w:cs="Times New Roman CYR"/>
                <w:lang w:val="uk-UA"/>
              </w:rPr>
              <w:t>264,8</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E96396" w:rsidP="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w:t>
            </w:r>
            <w:r w:rsidR="00A5587B">
              <w:rPr>
                <w:rFonts w:ascii="Times New Roman CYR" w:hAnsi="Times New Roman CYR" w:cs="Times New Roman CYR"/>
                <w:lang w:val="uk-UA"/>
              </w:rPr>
              <w:t>1554,2</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E96396" w:rsidP="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w:t>
            </w:r>
            <w:r w:rsidR="00A5587B">
              <w:rPr>
                <w:rFonts w:ascii="Times New Roman CYR" w:hAnsi="Times New Roman CYR" w:cs="Times New Roman CYR"/>
                <w:lang w:val="uk-UA"/>
              </w:rPr>
              <w:t>1620,0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w:t>
            </w:r>
            <w:proofErr w:type="gramStart"/>
            <w:r>
              <w:rPr>
                <w:rFonts w:ascii="Times New Roman CYR" w:hAnsi="Times New Roman CYR" w:cs="Times New Roman CYR"/>
                <w:b/>
                <w:bCs/>
              </w:rPr>
              <w:t>`я</w:t>
            </w:r>
            <w:proofErr w:type="gramEnd"/>
            <w:r>
              <w:rPr>
                <w:rFonts w:ascii="Times New Roman CYR" w:hAnsi="Times New Roman CYR" w:cs="Times New Roman CYR"/>
                <w:b/>
                <w:bCs/>
              </w:rPr>
              <w:t>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1499,2</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1538,9</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right w:val="single" w:sz="6" w:space="0" w:color="auto"/>
            </w:tcBorders>
            <w:vAlign w:val="center"/>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w:t>
            </w:r>
            <w:proofErr w:type="gramStart"/>
            <w:r>
              <w:rPr>
                <w:rFonts w:ascii="Times New Roman CYR"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27,8</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48,0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у</w:t>
            </w:r>
            <w:proofErr w:type="gramEnd"/>
            <w:r>
              <w:rPr>
                <w:rFonts w:ascii="Times New Roman CYR" w:hAnsi="Times New Roman CYR" w:cs="Times New Roman CYR"/>
              </w:rPr>
              <w:t xml:space="preserve">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5,8</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rsidP="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7,2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19,7</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23,7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w:t>
            </w:r>
            <w:proofErr w:type="gramStart"/>
            <w:r>
              <w:rPr>
                <w:rFonts w:ascii="Times New Roman CYR"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182,5</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180,1</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235,8</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259,0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IV. Зобов'язання, </w:t>
            </w:r>
            <w:proofErr w:type="gramStart"/>
            <w:r>
              <w:rPr>
                <w:rFonts w:ascii="Times New Roman CYR" w:hAnsi="Times New Roman CYR" w:cs="Times New Roman CYR"/>
                <w:b/>
                <w:bCs/>
              </w:rPr>
              <w:t>пов'язан</w:t>
            </w:r>
            <w:proofErr w:type="gramEnd"/>
            <w:r>
              <w:rPr>
                <w:rFonts w:ascii="Times New Roman CYR" w:hAnsi="Times New Roman CYR" w:cs="Times New Roman CYR"/>
                <w:b/>
                <w:bCs/>
              </w:rPr>
              <w:t>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180,8</w:t>
            </w:r>
          </w:p>
        </w:tc>
        <w:tc>
          <w:tcPr>
            <w:tcW w:w="1645" w:type="dxa"/>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177,9</w:t>
            </w:r>
          </w:p>
        </w:tc>
      </w:tr>
    </w:tbl>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(формаN1-м) складений у вiдповiдностi до </w:t>
      </w:r>
      <w:proofErr w:type="gramStart"/>
      <w:r>
        <w:rPr>
          <w:rFonts w:ascii="Times New Roman CYR" w:hAnsi="Times New Roman CYR" w:cs="Times New Roman CYR"/>
        </w:rPr>
        <w:t>П(</w:t>
      </w:r>
      <w:proofErr w:type="gramEnd"/>
      <w:r>
        <w:rPr>
          <w:rFonts w:ascii="Times New Roman CYR" w:hAnsi="Times New Roman CYR" w:cs="Times New Roman CYR"/>
        </w:rPr>
        <w:t xml:space="preserve">С)БО 25 "Фiнансовий звiт суб'єкта малого пiдприємництва" </w:t>
      </w:r>
    </w:p>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E96396" w:rsidRDefault="00E96396" w:rsidP="00E96396">
      <w:pPr>
        <w:spacing w:after="0" w:line="240" w:lineRule="auto"/>
        <w:rPr>
          <w:rFonts w:ascii="Times New Roman CYR" w:hAnsi="Times New Roman CYR" w:cs="Times New Roman CYR"/>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w:t>
      </w:r>
      <w:r w:rsidR="00A5587B">
        <w:rPr>
          <w:rFonts w:ascii="Times New Roman CYR" w:hAnsi="Times New Roman CYR" w:cs="Times New Roman CYR"/>
          <w:lang w:val="uk-UA"/>
        </w:rPr>
        <w:t>9</w:t>
      </w:r>
      <w:r>
        <w:rPr>
          <w:rFonts w:ascii="Times New Roman CYR" w:hAnsi="Times New Roman CYR" w:cs="Times New Roman CYR"/>
        </w:rPr>
        <w:t xml:space="preserve"> р.</w:t>
      </w: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50"/>
        <w:gridCol w:w="776"/>
        <w:gridCol w:w="874"/>
        <w:gridCol w:w="855"/>
        <w:gridCol w:w="645"/>
        <w:gridCol w:w="1000"/>
      </w:tblGrid>
      <w:tr w:rsidR="00E96396" w:rsidTr="00E96396">
        <w:trPr>
          <w:gridBefore w:val="3"/>
          <w:wBefore w:w="7500" w:type="dxa"/>
          <w:trHeight w:val="280"/>
        </w:trPr>
        <w:tc>
          <w:tcPr>
            <w:tcW w:w="1500" w:type="dxa"/>
            <w:gridSpan w:val="2"/>
            <w:tcBorders>
              <w:top w:val="nil"/>
              <w:left w:val="nil"/>
              <w:bottom w:val="nil"/>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E96396" w:rsidTr="00E96396">
        <w:trPr>
          <w:trHeight w:val="530"/>
        </w:trPr>
        <w:tc>
          <w:tcPr>
            <w:tcW w:w="585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right w:val="single" w:sz="6" w:space="0" w:color="auto"/>
            </w:tcBorders>
            <w:shd w:val="clear" w:color="auto" w:fill="E6E6E6"/>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w:t>
            </w:r>
            <w:proofErr w:type="gramStart"/>
            <w:r>
              <w:rPr>
                <w:rFonts w:ascii="Times New Roman CYR" w:hAnsi="Times New Roman CYR" w:cs="Times New Roman CYR"/>
              </w:rPr>
              <w:t>в</w:t>
            </w:r>
            <w:proofErr w:type="gramEnd"/>
            <w:r>
              <w:rPr>
                <w:rFonts w:ascii="Times New Roman CYR"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1607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1381,7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2,7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2,7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4</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1612,4</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1389,7</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w:t>
            </w:r>
            <w:proofErr w:type="gramStart"/>
            <w:r>
              <w:rPr>
                <w:rFonts w:ascii="Times New Roman CYR" w:hAnsi="Times New Roman CYR" w:cs="Times New Roman CYR"/>
              </w:rPr>
              <w:t>в</w:t>
            </w:r>
            <w:proofErr w:type="gramEnd"/>
            <w:r>
              <w:rPr>
                <w:rFonts w:ascii="Times New Roman CYR"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781,3</w:t>
            </w:r>
            <w:r>
              <w:rPr>
                <w:rFonts w:ascii="Times New Roman CYR" w:hAnsi="Times New Roman CYR" w:cs="Times New Roman CYR"/>
              </w:rPr>
              <w:t>)</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653</w:t>
            </w:r>
            <w:r>
              <w:rPr>
                <w:rFonts w:ascii="Times New Roman CYR" w:hAnsi="Times New Roman CYR" w:cs="Times New Roman CYR"/>
              </w:rPr>
              <w:t>)</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844,1</w:t>
            </w:r>
            <w:r>
              <w:rPr>
                <w:rFonts w:ascii="Times New Roman CYR" w:hAnsi="Times New Roman CYR" w:cs="Times New Roman CYR"/>
              </w:rPr>
              <w:t>)</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DC3EE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1</w:t>
            </w:r>
            <w:r w:rsidR="00DC3EE0">
              <w:rPr>
                <w:rFonts w:ascii="Times New Roman CYR" w:hAnsi="Times New Roman CYR" w:cs="Times New Roman CYR"/>
                <w:lang w:val="uk-UA"/>
              </w:rPr>
              <w:t>8</w:t>
            </w:r>
            <w:r w:rsidR="00A5587B">
              <w:rPr>
                <w:rFonts w:ascii="Times New Roman CYR" w:hAnsi="Times New Roman CYR" w:cs="Times New Roman CYR"/>
                <w:lang w:val="uk-UA"/>
              </w:rPr>
              <w:t>82,9</w:t>
            </w:r>
            <w:r>
              <w:rPr>
                <w:rFonts w:ascii="Times New Roman CYR" w:hAnsi="Times New Roman CYR" w:cs="Times New Roman CYR"/>
              </w:rPr>
              <w:t>)</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2,8</w:t>
            </w:r>
            <w:r>
              <w:rPr>
                <w:rFonts w:ascii="Times New Roman CYR" w:hAnsi="Times New Roman CYR" w:cs="Times New Roman CYR"/>
              </w:rPr>
              <w:t>)</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1628,2</w:t>
            </w:r>
            <w:r>
              <w:rPr>
                <w:rFonts w:ascii="Times New Roman CYR" w:hAnsi="Times New Roman CYR" w:cs="Times New Roman CYR"/>
              </w:rPr>
              <w:t>)</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2535,9</w:t>
            </w:r>
            <w:r>
              <w:rPr>
                <w:rFonts w:ascii="Times New Roman CYR" w:hAnsi="Times New Roman CYR" w:cs="Times New Roman CYR"/>
              </w:rPr>
              <w:t>)</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E96396" w:rsidP="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w:t>
            </w:r>
            <w:r w:rsidR="00A5587B">
              <w:rPr>
                <w:rFonts w:ascii="Times New Roman CYR" w:hAnsi="Times New Roman CYR" w:cs="Times New Roman CYR"/>
                <w:lang w:val="uk-UA"/>
              </w:rPr>
              <w:t>15,8</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lang w:val="uk-UA"/>
              </w:rPr>
              <w:t>-1146,2</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49,9</w:t>
            </w:r>
            <w:r>
              <w:rPr>
                <w:rFonts w:ascii="Times New Roman CYR" w:hAnsi="Times New Roman CYR" w:cs="Times New Roman CYR"/>
              </w:rPr>
              <w:t>)</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41,5</w:t>
            </w:r>
            <w:r>
              <w:rPr>
                <w:rFonts w:ascii="Times New Roman CYR" w:hAnsi="Times New Roman CYR" w:cs="Times New Roman CYR"/>
              </w:rPr>
              <w:t>)</w:t>
            </w:r>
          </w:p>
        </w:tc>
      </w:tr>
      <w:tr w:rsidR="00E96396" w:rsidTr="00E96396">
        <w:trPr>
          <w:trHeight w:val="200"/>
        </w:trPr>
        <w:tc>
          <w:tcPr>
            <w:tcW w:w="58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hideMark/>
          </w:tcPr>
          <w:p w:rsidR="00E96396" w:rsidRDefault="00E96396" w:rsidP="00A5587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A5587B">
              <w:rPr>
                <w:rFonts w:ascii="Times New Roman CYR" w:hAnsi="Times New Roman CYR" w:cs="Times New Roman CYR"/>
                <w:lang w:val="uk-UA"/>
              </w:rPr>
              <w:t>65</w:t>
            </w:r>
            <w:r>
              <w:rPr>
                <w:rFonts w:ascii="Times New Roman CYR" w:hAnsi="Times New Roman CYR" w:cs="Times New Roman CYR"/>
              </w:rPr>
              <w:t>,7</w:t>
            </w:r>
          </w:p>
        </w:tc>
        <w:tc>
          <w:tcPr>
            <w:tcW w:w="1645" w:type="dxa"/>
            <w:gridSpan w:val="2"/>
            <w:tcBorders>
              <w:top w:val="single" w:sz="6" w:space="0" w:color="auto"/>
              <w:left w:val="single" w:sz="6" w:space="0" w:color="auto"/>
              <w:bottom w:val="single" w:sz="6" w:space="0" w:color="auto"/>
              <w:right w:val="single" w:sz="6" w:space="0" w:color="auto"/>
            </w:tcBorders>
            <w:vAlign w:val="center"/>
            <w:hideMark/>
          </w:tcPr>
          <w:p w:rsidR="00E96396" w:rsidRPr="00A5587B" w:rsidRDefault="00E96396" w:rsidP="00A5587B">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w:t>
            </w:r>
            <w:r w:rsidR="00A5587B">
              <w:rPr>
                <w:rFonts w:ascii="Times New Roman CYR" w:hAnsi="Times New Roman CYR" w:cs="Times New Roman CYR"/>
                <w:lang w:val="uk-UA"/>
              </w:rPr>
              <w:t>1187,7</w:t>
            </w:r>
          </w:p>
        </w:tc>
      </w:tr>
    </w:tbl>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Звiт про фiнансовi результати (форма 2-м) складений у вiдповiдностi до </w:t>
      </w:r>
      <w:proofErr w:type="gramStart"/>
      <w:r>
        <w:rPr>
          <w:rFonts w:ascii="Times New Roman CYR" w:hAnsi="Times New Roman CYR" w:cs="Times New Roman CYR"/>
        </w:rPr>
        <w:t>П(</w:t>
      </w:r>
      <w:proofErr w:type="gramEnd"/>
      <w:r>
        <w:rPr>
          <w:rFonts w:ascii="Times New Roman CYR" w:hAnsi="Times New Roman CYR" w:cs="Times New Roman CYR"/>
        </w:rPr>
        <w:t xml:space="preserve">С)БО 25 "Фiнансовий звiт суб'єкта малого пiдприємництва" </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Глиняний О.I.</w:t>
      </w: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Пилипенко В.I.</w:t>
      </w:r>
    </w:p>
    <w:p w:rsidR="00E96396" w:rsidRDefault="00E96396" w:rsidP="00E96396">
      <w:pPr>
        <w:spacing w:after="0" w:line="240" w:lineRule="auto"/>
        <w:rPr>
          <w:rFonts w:ascii="Times New Roman CYR" w:hAnsi="Times New Roman CYR" w:cs="Times New Roman CYR"/>
        </w:rPr>
        <w:sectPr w:rsidR="00E96396">
          <w:pgSz w:w="12240" w:h="15840"/>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0"/>
        <w:gridCol w:w="2250"/>
        <w:gridCol w:w="6300"/>
      </w:tblGrid>
      <w:tr w:rsidR="00E96396" w:rsidTr="00E96396">
        <w:trPr>
          <w:trHeight w:val="200"/>
        </w:trPr>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виникнення </w:t>
            </w:r>
            <w:proofErr w:type="gramStart"/>
            <w:r>
              <w:rPr>
                <w:rFonts w:ascii="Times New Roman CYR" w:hAnsi="Times New Roman CYR" w:cs="Times New Roman CYR"/>
                <w:b/>
                <w:bCs/>
              </w:rPr>
              <w:t>под</w:t>
            </w:r>
            <w:proofErr w:type="gramEnd"/>
            <w:r>
              <w:rPr>
                <w:rFonts w:ascii="Times New Roman CYR" w:hAnsi="Times New Roman CYR" w:cs="Times New Roman CYR"/>
                <w:b/>
                <w:bCs/>
              </w:rPr>
              <w:t>ії</w:t>
            </w:r>
          </w:p>
        </w:tc>
        <w:tc>
          <w:tcPr>
            <w:tcW w:w="2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w:t>
            </w:r>
            <w:proofErr w:type="gramStart"/>
            <w:r>
              <w:rPr>
                <w:rFonts w:ascii="Times New Roman CYR" w:hAnsi="Times New Roman CYR" w:cs="Times New Roman CYR"/>
                <w:b/>
                <w:bCs/>
              </w:rPr>
              <w:t>в</w:t>
            </w:r>
            <w:proofErr w:type="gramEnd"/>
            <w:r>
              <w:rPr>
                <w:rFonts w:ascii="Times New Roman CYR" w:hAnsi="Times New Roman CYR" w:cs="Times New Roman CYR"/>
                <w:b/>
                <w:bCs/>
              </w:rPr>
              <w:t xml:space="preserve"> фондового ринку</w:t>
            </w:r>
          </w:p>
        </w:tc>
        <w:tc>
          <w:tcPr>
            <w:tcW w:w="63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E96396" w:rsidTr="00E96396">
        <w:trPr>
          <w:trHeight w:val="200"/>
        </w:trPr>
        <w:tc>
          <w:tcPr>
            <w:tcW w:w="14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right w:val="single" w:sz="6" w:space="0" w:color="auto"/>
            </w:tcBorders>
            <w:vAlign w:val="center"/>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E96396" w:rsidTr="00E96396">
        <w:trPr>
          <w:trHeight w:val="200"/>
        </w:trPr>
        <w:tc>
          <w:tcPr>
            <w:tcW w:w="14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225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right w:val="single" w:sz="6" w:space="0" w:color="auto"/>
            </w:tcBorders>
            <w:hideMark/>
          </w:tcPr>
          <w:p w:rsidR="00E96396" w:rsidRDefault="00E96396">
            <w:pPr>
              <w:widowControl w:val="0"/>
              <w:autoSpaceDE w:val="0"/>
              <w:autoSpaceDN w:val="0"/>
              <w:adjustRightInd w:val="0"/>
              <w:spacing w:after="0" w:line="240" w:lineRule="auto"/>
              <w:jc w:val="center"/>
              <w:rPr>
                <w:rFonts w:ascii="Times New Roman CYR" w:hAnsi="Times New Roman CYR" w:cs="Times New Roman CYR"/>
              </w:rPr>
            </w:pPr>
          </w:p>
        </w:tc>
      </w:tr>
    </w:tbl>
    <w:p w:rsidR="00E96396" w:rsidRDefault="00E96396" w:rsidP="00E96396">
      <w:pPr>
        <w:widowControl w:val="0"/>
        <w:autoSpaceDE w:val="0"/>
        <w:autoSpaceDN w:val="0"/>
        <w:adjustRightInd w:val="0"/>
        <w:spacing w:after="0" w:line="240" w:lineRule="auto"/>
        <w:rPr>
          <w:rFonts w:ascii="Times New Roman CYR" w:hAnsi="Times New Roman CYR" w:cs="Times New Roman CYR"/>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A5587B" w:rsidRDefault="00A5587B" w:rsidP="00E96396">
      <w:pPr>
        <w:widowControl w:val="0"/>
        <w:autoSpaceDE w:val="0"/>
        <w:autoSpaceDN w:val="0"/>
        <w:adjustRightInd w:val="0"/>
        <w:spacing w:after="0" w:line="240" w:lineRule="auto"/>
        <w:jc w:val="center"/>
        <w:rPr>
          <w:rFonts w:ascii="Times New Roman CYR" w:hAnsi="Times New Roman CYR" w:cs="Times New Roman CYR"/>
          <w:b/>
          <w:bCs/>
          <w:sz w:val="28"/>
          <w:szCs w:val="28"/>
          <w:lang w:val="uk-UA"/>
        </w:rPr>
      </w:pPr>
    </w:p>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E96396" w:rsidRDefault="00E96396" w:rsidP="00E96396">
      <w:pPr>
        <w:spacing w:after="0" w:line="240" w:lineRule="auto"/>
        <w:rPr>
          <w:rFonts w:ascii="Times New Roman CYR" w:hAnsi="Times New Roman CYR" w:cs="Times New Roman CYR"/>
        </w:rPr>
        <w:sectPr w:rsidR="00E96396">
          <w:pgSz w:w="16838" w:h="11906" w:orient="landscape"/>
          <w:pgMar w:top="850" w:right="850" w:bottom="850" w:left="1400" w:header="720" w:footer="720" w:gutter="0"/>
          <w:cols w:space="720"/>
        </w:sect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widowControl w:val="0"/>
        <w:autoSpaceDE w:val="0"/>
        <w:autoSpaceDN w:val="0"/>
        <w:adjustRightInd w:val="0"/>
        <w:spacing w:after="0" w:line="240" w:lineRule="auto"/>
        <w:jc w:val="both"/>
        <w:rPr>
          <w:rFonts w:ascii="Times New Roman CYR" w:hAnsi="Times New Roman CYR" w:cs="Times New Roman CYR"/>
          <w:sz w:val="24"/>
          <w:szCs w:val="24"/>
        </w:rPr>
      </w:pPr>
    </w:p>
    <w:p w:rsidR="00E96396" w:rsidRDefault="00E96396" w:rsidP="00E96396">
      <w:pPr>
        <w:spacing w:after="0" w:line="240" w:lineRule="auto"/>
        <w:rPr>
          <w:rFonts w:ascii="Times New Roman CYR" w:hAnsi="Times New Roman CYR" w:cs="Times New Roman CYR"/>
          <w:sz w:val="24"/>
          <w:szCs w:val="24"/>
        </w:rPr>
        <w:sectPr w:rsidR="00E96396">
          <w:pgSz w:w="12240" w:h="15840"/>
          <w:pgMar w:top="850" w:right="850" w:bottom="850" w:left="1400" w:header="720" w:footer="720" w:gutter="0"/>
          <w:cols w:space="720"/>
        </w:sectPr>
      </w:pPr>
    </w:p>
    <w:p w:rsidR="00CE0C79" w:rsidRDefault="00CE0C79"/>
    <w:sectPr w:rsidR="00CE0C79" w:rsidSect="00E9639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B61"/>
    <w:multiLevelType w:val="hybridMultilevel"/>
    <w:tmpl w:val="9034C840"/>
    <w:lvl w:ilvl="0" w:tplc="17DE0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2BA80D52"/>
    <w:multiLevelType w:val="hybridMultilevel"/>
    <w:tmpl w:val="75DACE8A"/>
    <w:lvl w:ilvl="0" w:tplc="FCFCFE5C">
      <w:numFmt w:val="bullet"/>
      <w:lvlText w:val="–"/>
      <w:lvlJc w:val="left"/>
      <w:pPr>
        <w:ind w:left="720" w:hanging="360"/>
      </w:pPr>
      <w:rPr>
        <w:rFonts w:ascii="Times New Roman" w:eastAsia="Times New Roman" w:hAnsi="Times New Roman" w:cs="Times New Roman" w:hint="default"/>
        <w:w w:val="100"/>
        <w:sz w:val="22"/>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
    <w:nsid w:val="6D065DA0"/>
    <w:multiLevelType w:val="hybridMultilevel"/>
    <w:tmpl w:val="3D160104"/>
    <w:lvl w:ilvl="0" w:tplc="17DE0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FE"/>
    <w:rsid w:val="00077CFE"/>
    <w:rsid w:val="000D737E"/>
    <w:rsid w:val="000F426B"/>
    <w:rsid w:val="001D0261"/>
    <w:rsid w:val="001E7D7E"/>
    <w:rsid w:val="00253D1B"/>
    <w:rsid w:val="0037341C"/>
    <w:rsid w:val="003E2682"/>
    <w:rsid w:val="003E53D1"/>
    <w:rsid w:val="004A55FD"/>
    <w:rsid w:val="00692DC8"/>
    <w:rsid w:val="00781838"/>
    <w:rsid w:val="007A571B"/>
    <w:rsid w:val="007B0B2B"/>
    <w:rsid w:val="00896BCE"/>
    <w:rsid w:val="008E7B78"/>
    <w:rsid w:val="00A5587B"/>
    <w:rsid w:val="00A86E5C"/>
    <w:rsid w:val="00B1393B"/>
    <w:rsid w:val="00BF1CBB"/>
    <w:rsid w:val="00C371EB"/>
    <w:rsid w:val="00CE0C79"/>
    <w:rsid w:val="00DC3EE0"/>
    <w:rsid w:val="00E96396"/>
    <w:rsid w:val="00EE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9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92DC8"/>
    <w:pPr>
      <w:widowControl w:val="0"/>
      <w:autoSpaceDE w:val="0"/>
      <w:autoSpaceDN w:val="0"/>
      <w:spacing w:after="0" w:line="240" w:lineRule="auto"/>
      <w:ind w:left="101"/>
    </w:pPr>
    <w:rPr>
      <w:rFonts w:ascii="Calibri" w:eastAsia="Calibri" w:hAnsi="Calibri"/>
      <w:sz w:val="20"/>
      <w:szCs w:val="20"/>
      <w:lang w:eastAsia="en-US"/>
    </w:rPr>
  </w:style>
  <w:style w:type="character" w:customStyle="1" w:styleId="a4">
    <w:name w:val="Основной текст Знак"/>
    <w:basedOn w:val="a0"/>
    <w:link w:val="a3"/>
    <w:uiPriority w:val="99"/>
    <w:semiHidden/>
    <w:rsid w:val="00692DC8"/>
    <w:rPr>
      <w:rFonts w:ascii="Calibri" w:eastAsia="Calibri" w:hAnsi="Calibri" w:cs="Times New Roman"/>
      <w:sz w:val="20"/>
      <w:szCs w:val="20"/>
    </w:rPr>
  </w:style>
  <w:style w:type="paragraph" w:styleId="a5">
    <w:name w:val="List Paragraph"/>
    <w:basedOn w:val="a"/>
    <w:uiPriority w:val="99"/>
    <w:qFormat/>
    <w:rsid w:val="00692DC8"/>
    <w:pPr>
      <w:ind w:left="720"/>
      <w:contextualSpacing/>
    </w:pPr>
    <w:rPr>
      <w:rFonts w:ascii="Calibri" w:eastAsia="Calibri" w:hAnsi="Calibri"/>
      <w:lang w:eastAsia="en-US"/>
    </w:rPr>
  </w:style>
  <w:style w:type="character" w:customStyle="1" w:styleId="FontStyle18">
    <w:name w:val="Font Style18"/>
    <w:uiPriority w:val="99"/>
    <w:rsid w:val="00692DC8"/>
    <w:rPr>
      <w:rFonts w:ascii="Times New Roman" w:hAnsi="Times New Roman" w:cs="Times New Roman" w:hint="default"/>
      <w:sz w:val="26"/>
    </w:rPr>
  </w:style>
  <w:style w:type="paragraph" w:styleId="a6">
    <w:name w:val="Plain Text"/>
    <w:basedOn w:val="a"/>
    <w:link w:val="a7"/>
    <w:uiPriority w:val="99"/>
    <w:unhideWhenUsed/>
    <w:rsid w:val="007B0B2B"/>
    <w:pPr>
      <w:autoSpaceDE w:val="0"/>
      <w:autoSpaceDN w:val="0"/>
      <w:adjustRightInd w:val="0"/>
      <w:spacing w:after="0" w:line="240" w:lineRule="auto"/>
    </w:pPr>
    <w:rPr>
      <w:rFonts w:ascii="Courier New" w:eastAsia="Calibri" w:hAnsi="Courier New"/>
      <w:sz w:val="20"/>
      <w:szCs w:val="20"/>
      <w:lang w:val="uk-UA" w:eastAsia="uk-UA"/>
    </w:rPr>
  </w:style>
  <w:style w:type="character" w:customStyle="1" w:styleId="a7">
    <w:name w:val="Текст Знак"/>
    <w:basedOn w:val="a0"/>
    <w:link w:val="a6"/>
    <w:uiPriority w:val="99"/>
    <w:rsid w:val="007B0B2B"/>
    <w:rPr>
      <w:rFonts w:ascii="Courier New" w:eastAsia="Calibri" w:hAnsi="Courier New" w:cs="Times New Roman"/>
      <w:sz w:val="20"/>
      <w:szCs w:val="20"/>
      <w:lang w:val="uk-UA" w:eastAsia="uk-UA"/>
    </w:rPr>
  </w:style>
  <w:style w:type="paragraph" w:styleId="a8">
    <w:name w:val="Balloon Text"/>
    <w:basedOn w:val="a"/>
    <w:link w:val="a9"/>
    <w:uiPriority w:val="99"/>
    <w:semiHidden/>
    <w:unhideWhenUsed/>
    <w:rsid w:val="00A86E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6E5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9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92DC8"/>
    <w:pPr>
      <w:widowControl w:val="0"/>
      <w:autoSpaceDE w:val="0"/>
      <w:autoSpaceDN w:val="0"/>
      <w:spacing w:after="0" w:line="240" w:lineRule="auto"/>
      <w:ind w:left="101"/>
    </w:pPr>
    <w:rPr>
      <w:rFonts w:ascii="Calibri" w:eastAsia="Calibri" w:hAnsi="Calibri"/>
      <w:sz w:val="20"/>
      <w:szCs w:val="20"/>
      <w:lang w:eastAsia="en-US"/>
    </w:rPr>
  </w:style>
  <w:style w:type="character" w:customStyle="1" w:styleId="a4">
    <w:name w:val="Основной текст Знак"/>
    <w:basedOn w:val="a0"/>
    <w:link w:val="a3"/>
    <w:uiPriority w:val="99"/>
    <w:semiHidden/>
    <w:rsid w:val="00692DC8"/>
    <w:rPr>
      <w:rFonts w:ascii="Calibri" w:eastAsia="Calibri" w:hAnsi="Calibri" w:cs="Times New Roman"/>
      <w:sz w:val="20"/>
      <w:szCs w:val="20"/>
    </w:rPr>
  </w:style>
  <w:style w:type="paragraph" w:styleId="a5">
    <w:name w:val="List Paragraph"/>
    <w:basedOn w:val="a"/>
    <w:uiPriority w:val="99"/>
    <w:qFormat/>
    <w:rsid w:val="00692DC8"/>
    <w:pPr>
      <w:ind w:left="720"/>
      <w:contextualSpacing/>
    </w:pPr>
    <w:rPr>
      <w:rFonts w:ascii="Calibri" w:eastAsia="Calibri" w:hAnsi="Calibri"/>
      <w:lang w:eastAsia="en-US"/>
    </w:rPr>
  </w:style>
  <w:style w:type="character" w:customStyle="1" w:styleId="FontStyle18">
    <w:name w:val="Font Style18"/>
    <w:uiPriority w:val="99"/>
    <w:rsid w:val="00692DC8"/>
    <w:rPr>
      <w:rFonts w:ascii="Times New Roman" w:hAnsi="Times New Roman" w:cs="Times New Roman" w:hint="default"/>
      <w:sz w:val="26"/>
    </w:rPr>
  </w:style>
  <w:style w:type="paragraph" w:styleId="a6">
    <w:name w:val="Plain Text"/>
    <w:basedOn w:val="a"/>
    <w:link w:val="a7"/>
    <w:uiPriority w:val="99"/>
    <w:unhideWhenUsed/>
    <w:rsid w:val="007B0B2B"/>
    <w:pPr>
      <w:autoSpaceDE w:val="0"/>
      <w:autoSpaceDN w:val="0"/>
      <w:adjustRightInd w:val="0"/>
      <w:spacing w:after="0" w:line="240" w:lineRule="auto"/>
    </w:pPr>
    <w:rPr>
      <w:rFonts w:ascii="Courier New" w:eastAsia="Calibri" w:hAnsi="Courier New"/>
      <w:sz w:val="20"/>
      <w:szCs w:val="20"/>
      <w:lang w:val="uk-UA" w:eastAsia="uk-UA"/>
    </w:rPr>
  </w:style>
  <w:style w:type="character" w:customStyle="1" w:styleId="a7">
    <w:name w:val="Текст Знак"/>
    <w:basedOn w:val="a0"/>
    <w:link w:val="a6"/>
    <w:uiPriority w:val="99"/>
    <w:rsid w:val="007B0B2B"/>
    <w:rPr>
      <w:rFonts w:ascii="Courier New" w:eastAsia="Calibri" w:hAnsi="Courier New" w:cs="Times New Roman"/>
      <w:sz w:val="20"/>
      <w:szCs w:val="20"/>
      <w:lang w:val="uk-UA" w:eastAsia="uk-UA"/>
    </w:rPr>
  </w:style>
  <w:style w:type="paragraph" w:styleId="a8">
    <w:name w:val="Balloon Text"/>
    <w:basedOn w:val="a"/>
    <w:link w:val="a9"/>
    <w:uiPriority w:val="99"/>
    <w:semiHidden/>
    <w:unhideWhenUsed/>
    <w:rsid w:val="00A86E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6E5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42655">
      <w:bodyDiv w:val="1"/>
      <w:marLeft w:val="0"/>
      <w:marRight w:val="0"/>
      <w:marTop w:val="0"/>
      <w:marBottom w:val="0"/>
      <w:divBdr>
        <w:top w:val="none" w:sz="0" w:space="0" w:color="auto"/>
        <w:left w:val="none" w:sz="0" w:space="0" w:color="auto"/>
        <w:bottom w:val="none" w:sz="0" w:space="0" w:color="auto"/>
        <w:right w:val="none" w:sz="0" w:space="0" w:color="auto"/>
      </w:divBdr>
    </w:div>
    <w:div w:id="14942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0DD7-13B5-439B-96D7-FB234660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14331</Words>
  <Characters>81690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Стрелец</Company>
  <LinksUpToDate>false</LinksUpToDate>
  <CharactersWithSpaces>95830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Пользователь</cp:lastModifiedBy>
  <cp:revision>5</cp:revision>
  <cp:lastPrinted>2020-12-29T07:10:00Z</cp:lastPrinted>
  <dcterms:created xsi:type="dcterms:W3CDTF">2019-05-02T06:35:00Z</dcterms:created>
  <dcterms:modified xsi:type="dcterms:W3CDTF">2020-12-29T07:26:00Z</dcterms:modified>
</cp:coreProperties>
</file>